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A8" w:rsidRDefault="00C847A8" w:rsidP="00C847A8">
      <w:pPr>
        <w:pStyle w:val="Ttulo1"/>
        <w:jc w:val="both"/>
      </w:pPr>
      <w:bookmarkStart w:id="0" w:name="_Toc452491374"/>
      <w:r>
        <w:t>ANEXO 3. PROTOCOLO CLÍNICO ASISTENCIAL PARA LA REALIZACIÓN DEL TEST DE ACETILCOLINA EN EL HOSPITAL GREGORIO MARAÑÓN.</w:t>
      </w:r>
      <w:bookmarkEnd w:id="0"/>
      <w:r>
        <w:t xml:space="preserve"> </w:t>
      </w:r>
    </w:p>
    <w:p w:rsidR="00C847A8" w:rsidRDefault="00C847A8" w:rsidP="00C847A8">
      <w:pPr>
        <w:jc w:val="both"/>
      </w:pPr>
    </w:p>
    <w:p w:rsidR="00C847A8" w:rsidRDefault="00C847A8" w:rsidP="00C847A8">
      <w:pPr>
        <w:jc w:val="both"/>
      </w:pPr>
      <w:r>
        <w:t xml:space="preserve">En este protocolo abreviado se puede prescindir de la guía de flujo si esta no está disponible, y se realiza la inyección de acetilcolina directamente en el tronco coronario izquierdo a través del catéter guía. </w:t>
      </w:r>
    </w:p>
    <w:p w:rsidR="00C847A8" w:rsidRDefault="00C847A8" w:rsidP="00C847A8">
      <w:pPr>
        <w:pStyle w:val="Ttulo3"/>
        <w:jc w:val="both"/>
      </w:pPr>
      <w:bookmarkStart w:id="1" w:name="_Toc452491375"/>
      <w:bookmarkStart w:id="2" w:name="_Toc452490994"/>
      <w:bookmarkStart w:id="3" w:name="_Toc452481024"/>
      <w:r>
        <w:t>Protocolo de estudio:</w:t>
      </w:r>
      <w:bookmarkEnd w:id="1"/>
      <w:bookmarkEnd w:id="2"/>
      <w:bookmarkEnd w:id="3"/>
      <w:r>
        <w:t xml:space="preserve"> </w:t>
      </w:r>
    </w:p>
    <w:p w:rsidR="00C847A8" w:rsidRDefault="00C847A8" w:rsidP="00C847A8">
      <w:pPr>
        <w:jc w:val="both"/>
      </w:pPr>
    </w:p>
    <w:p w:rsidR="00C847A8" w:rsidRDefault="00C847A8" w:rsidP="00C847A8">
      <w:pPr>
        <w:jc w:val="both"/>
      </w:pPr>
      <w:r>
        <w:t xml:space="preserve">-Catéter guía de coronaria izquierda. </w:t>
      </w:r>
    </w:p>
    <w:p w:rsidR="00C847A8" w:rsidRDefault="00C847A8" w:rsidP="00C847A8">
      <w:pPr>
        <w:jc w:val="both"/>
      </w:pPr>
      <w:r>
        <w:t>-Angiografía basal en OAD craneal</w:t>
      </w:r>
    </w:p>
    <w:p w:rsidR="00C847A8" w:rsidRDefault="00C847A8" w:rsidP="00C847A8">
      <w:pPr>
        <w:jc w:val="both"/>
      </w:pPr>
      <w:r>
        <w:t xml:space="preserve">-Inyecciones de 2, 20 y 100 </w:t>
      </w:r>
      <w:proofErr w:type="spellStart"/>
      <w:r>
        <w:t>ug</w:t>
      </w:r>
      <w:proofErr w:type="spellEnd"/>
      <w:r>
        <w:t xml:space="preserve"> en tronco coronario izquierdo, salvo aparición de síntomas severos, efectos secundarios o vasoespasmo evidente. </w:t>
      </w:r>
    </w:p>
    <w:p w:rsidR="00C847A8" w:rsidRDefault="00C847A8" w:rsidP="00C847A8">
      <w:pPr>
        <w:jc w:val="both"/>
      </w:pPr>
      <w:r>
        <w:t xml:space="preserve">-Si test negativo en la izquierda se puede hacer una inyección de 80 </w:t>
      </w:r>
      <w:proofErr w:type="spellStart"/>
      <w:r>
        <w:t>ug</w:t>
      </w:r>
      <w:proofErr w:type="spellEnd"/>
      <w:r>
        <w:t xml:space="preserve"> en 3 minutos en la coronaria derecha</w:t>
      </w:r>
    </w:p>
    <w:p w:rsidR="00C847A8" w:rsidRDefault="00C847A8" w:rsidP="00C847A8">
      <w:pPr>
        <w:jc w:val="both"/>
      </w:pPr>
      <w:r>
        <w:t xml:space="preserve">-Terminar con 200 </w:t>
      </w:r>
      <w:proofErr w:type="spellStart"/>
      <w:r>
        <w:t>ug</w:t>
      </w:r>
      <w:proofErr w:type="spellEnd"/>
      <w:r>
        <w:t xml:space="preserve"> de nitroglicerina e inyección final. Esta inyección se utiliza como referencia para valorar el vasoespasmo. </w:t>
      </w:r>
    </w:p>
    <w:p w:rsidR="00C847A8" w:rsidRDefault="00C847A8" w:rsidP="00C847A8">
      <w:pPr>
        <w:jc w:val="both"/>
      </w:pPr>
    </w:p>
    <w:p w:rsidR="00C847A8" w:rsidRDefault="00C847A8" w:rsidP="00C847A8">
      <w:pPr>
        <w:pStyle w:val="Ttulo3"/>
        <w:jc w:val="both"/>
      </w:pPr>
      <w:bookmarkStart w:id="4" w:name="_Toc452491376"/>
      <w:bookmarkStart w:id="5" w:name="_Toc452490995"/>
      <w:bookmarkStart w:id="6" w:name="_Toc452481025"/>
      <w:r>
        <w:t>Preparación de las diluciones para el protocolo rápido:</w:t>
      </w:r>
      <w:bookmarkEnd w:id="4"/>
      <w:bookmarkEnd w:id="5"/>
      <w:bookmarkEnd w:id="6"/>
      <w:r>
        <w:t xml:space="preserve"> </w:t>
      </w:r>
    </w:p>
    <w:p w:rsidR="00C847A8" w:rsidRDefault="00C847A8" w:rsidP="00C847A8">
      <w:pPr>
        <w:jc w:val="both"/>
      </w:pPr>
    </w:p>
    <w:p w:rsidR="00C847A8" w:rsidRDefault="00C847A8" w:rsidP="00C847A8">
      <w:pPr>
        <w:jc w:val="both"/>
      </w:pPr>
      <w:r>
        <w:t xml:space="preserve">-Dilución básica: 20 </w:t>
      </w:r>
      <w:proofErr w:type="spellStart"/>
      <w:r>
        <w:t>ug</w:t>
      </w:r>
      <w:proofErr w:type="spellEnd"/>
      <w:r>
        <w:t xml:space="preserve">/ml. Disolver la ampolla de 20 mg de acetilcolina. Utilizar la mitad (10 mg) disuelta en un suero de 500, obteniendo 20 </w:t>
      </w:r>
      <w:proofErr w:type="spellStart"/>
      <w:r>
        <w:t>ug</w:t>
      </w:r>
      <w:proofErr w:type="spellEnd"/>
      <w:r>
        <w:t xml:space="preserve">/ml. </w:t>
      </w:r>
    </w:p>
    <w:p w:rsidR="00C847A8" w:rsidRDefault="00C847A8" w:rsidP="00C847A8">
      <w:pPr>
        <w:jc w:val="both"/>
      </w:pPr>
      <w:r>
        <w:t xml:space="preserve">-Primera inyección: 2 </w:t>
      </w:r>
      <w:proofErr w:type="spellStart"/>
      <w:r>
        <w:t>ug</w:t>
      </w:r>
      <w:proofErr w:type="spellEnd"/>
      <w:r>
        <w:t xml:space="preserve"> en 3 minutos. Coger 1 ml de la dilución básica. Diluir hasta 10 ml en una jeringa, obteniendo así 2 </w:t>
      </w:r>
      <w:proofErr w:type="spellStart"/>
      <w:r>
        <w:t>ug</w:t>
      </w:r>
      <w:proofErr w:type="spellEnd"/>
      <w:r>
        <w:t xml:space="preserve">/ml. Desechar 9 ml y volver a llevar hasta 10 ml. Así tenemos una jeringa de 10 ml con 2 </w:t>
      </w:r>
      <w:proofErr w:type="spellStart"/>
      <w:r>
        <w:t>ug</w:t>
      </w:r>
      <w:proofErr w:type="spellEnd"/>
      <w:r>
        <w:t xml:space="preserve"> de acetilcolina, que se inyectan durante 3 minutos. Al final de los tres minutos se hace una angiografía. </w:t>
      </w:r>
    </w:p>
    <w:p w:rsidR="00C847A8" w:rsidRDefault="00C847A8" w:rsidP="00C847A8">
      <w:pPr>
        <w:jc w:val="both"/>
      </w:pPr>
      <w:r>
        <w:t xml:space="preserve">-Segunda inyección: 20 </w:t>
      </w:r>
      <w:proofErr w:type="spellStart"/>
      <w:r>
        <w:t>ug</w:t>
      </w:r>
      <w:proofErr w:type="spellEnd"/>
      <w:r>
        <w:t xml:space="preserve">. Coger 1 ml de la disolución básica, llevar hasta 10 ml con salino en una jeringa, e inyectar esto en 3 minutos. Angiografía. </w:t>
      </w:r>
    </w:p>
    <w:p w:rsidR="00C847A8" w:rsidRDefault="00C847A8" w:rsidP="00C847A8">
      <w:pPr>
        <w:jc w:val="both"/>
      </w:pPr>
      <w:r>
        <w:t xml:space="preserve">-Tercera inyección: 100 </w:t>
      </w:r>
      <w:proofErr w:type="spellStart"/>
      <w:r>
        <w:t>ug</w:t>
      </w:r>
      <w:proofErr w:type="spellEnd"/>
      <w:r>
        <w:t xml:space="preserve">. Coger 5 ml de la disolución básica, diluirlos hasta 10 ml con salino y utilizar esto durante 3 minutos. Angiografía. </w:t>
      </w:r>
    </w:p>
    <w:p w:rsidR="00E964F3" w:rsidRDefault="00C847A8" w:rsidP="00C847A8">
      <w:pPr>
        <w:jc w:val="both"/>
      </w:pPr>
      <w:r>
        <w:t xml:space="preserve">-Final: nitroglicerina 200 </w:t>
      </w:r>
      <w:proofErr w:type="spellStart"/>
      <w:r>
        <w:t>ug</w:t>
      </w:r>
      <w:proofErr w:type="spellEnd"/>
      <w:r>
        <w:t xml:space="preserve"> e inyección final. </w:t>
      </w:r>
      <w:bookmarkStart w:id="7" w:name="_GoBack"/>
      <w:bookmarkEnd w:id="7"/>
    </w:p>
    <w:sectPr w:rsidR="00E96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A8"/>
    <w:rsid w:val="0033240F"/>
    <w:rsid w:val="00887EEC"/>
    <w:rsid w:val="008C6C32"/>
    <w:rsid w:val="00C45C5A"/>
    <w:rsid w:val="00C847A8"/>
    <w:rsid w:val="00E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E1B9EB"/>
  <w15:chartTrackingRefBased/>
  <w15:docId w15:val="{4BAFF393-34F9-4BF3-B49C-35A9A2F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7A8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84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847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47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47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Gutierrez Ibañes</dc:creator>
  <cp:keywords/>
  <dc:description/>
  <cp:lastModifiedBy>Enrique Gutierrez Ibañes</cp:lastModifiedBy>
  <cp:revision>4</cp:revision>
  <dcterms:created xsi:type="dcterms:W3CDTF">2016-09-08T15:38:00Z</dcterms:created>
  <dcterms:modified xsi:type="dcterms:W3CDTF">2018-07-03T11:51:00Z</dcterms:modified>
</cp:coreProperties>
</file>