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05C58" w14:textId="4F59CE1A" w:rsidR="003C0586" w:rsidRPr="00A54085" w:rsidRDefault="00CA5DE5" w:rsidP="000300EE">
      <w:pPr>
        <w:spacing w:line="480" w:lineRule="auto"/>
        <w:ind w:left="360"/>
        <w:rPr>
          <w:rFonts w:ascii="Times New Roman" w:hAnsi="Times New Roman" w:cs="Times New Roman"/>
          <w:b/>
          <w:sz w:val="24"/>
          <w:lang w:val="es-ES"/>
        </w:rPr>
      </w:pPr>
      <w:bookmarkStart w:id="0" w:name="_Hlk527469792"/>
      <w:bookmarkStart w:id="1" w:name="_GoBack"/>
      <w:r w:rsidRPr="00A54085">
        <w:rPr>
          <w:rFonts w:ascii="Times New Roman" w:hAnsi="Times New Roman" w:cs="Times New Roman"/>
          <w:b/>
          <w:sz w:val="24"/>
          <w:lang w:val="es-ES"/>
        </w:rPr>
        <w:t xml:space="preserve">PERCEPCIÓN Y </w:t>
      </w:r>
      <w:r w:rsidR="009F234C" w:rsidRPr="00A54085">
        <w:rPr>
          <w:rFonts w:ascii="Times New Roman" w:hAnsi="Times New Roman" w:cs="Times New Roman"/>
          <w:b/>
          <w:sz w:val="24"/>
          <w:lang w:val="es-ES"/>
        </w:rPr>
        <w:t xml:space="preserve">EXPERIENCIA SOBRE </w:t>
      </w:r>
      <w:r w:rsidRPr="00A54085">
        <w:rPr>
          <w:rFonts w:ascii="Times New Roman" w:hAnsi="Times New Roman" w:cs="Times New Roman"/>
          <w:b/>
          <w:sz w:val="24"/>
          <w:lang w:val="es-ES"/>
        </w:rPr>
        <w:t>LA DISECCIÓN</w:t>
      </w:r>
      <w:r w:rsidR="000300EE" w:rsidRPr="00A54085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A54085">
        <w:rPr>
          <w:rFonts w:ascii="Times New Roman" w:hAnsi="Times New Roman" w:cs="Times New Roman"/>
          <w:b/>
          <w:sz w:val="24"/>
          <w:lang w:val="es-ES"/>
        </w:rPr>
        <w:t>CORONARIA ESPONTÁNEA</w:t>
      </w:r>
      <w:r w:rsidR="002F5952">
        <w:rPr>
          <w:rFonts w:ascii="Times New Roman" w:hAnsi="Times New Roman" w:cs="Times New Roman"/>
          <w:b/>
          <w:sz w:val="24"/>
          <w:lang w:val="es-ES"/>
        </w:rPr>
        <w:t>: ENCUESTA A</w:t>
      </w:r>
      <w:r w:rsidR="000300EE" w:rsidRPr="00A54085">
        <w:rPr>
          <w:rFonts w:ascii="Times New Roman" w:hAnsi="Times New Roman" w:cs="Times New Roman"/>
          <w:b/>
          <w:sz w:val="24"/>
          <w:lang w:val="es-ES"/>
        </w:rPr>
        <w:t xml:space="preserve"> CARDIÓLOGOS INTERVENCIONISTAS DE ESPAÑA</w:t>
      </w:r>
    </w:p>
    <w:bookmarkEnd w:id="0"/>
    <w:bookmarkEnd w:id="1"/>
    <w:p w14:paraId="133155F5" w14:textId="77777777" w:rsidR="008F3F99" w:rsidRDefault="00AE6636" w:rsidP="000300EE">
      <w:pPr>
        <w:spacing w:line="480" w:lineRule="auto"/>
        <w:ind w:left="360"/>
        <w:rPr>
          <w:rFonts w:ascii="Times New Roman" w:hAnsi="Times New Roman" w:cs="Times New Roman"/>
          <w:b/>
          <w:lang w:val="es-ES"/>
        </w:rPr>
      </w:pPr>
      <w:r w:rsidRPr="00A54085">
        <w:rPr>
          <w:rFonts w:ascii="Times New Roman" w:hAnsi="Times New Roman" w:cs="Times New Roman"/>
          <w:b/>
          <w:lang w:val="es-ES"/>
        </w:rPr>
        <w:t xml:space="preserve">El cuestionario presentado a continuación es una simple encuesta de opinión cuya última finalidad es la descriptiva de la práctica real y percepción sobre esta entidad. </w:t>
      </w:r>
      <w:r w:rsidR="008F3F99">
        <w:rPr>
          <w:rFonts w:ascii="Times New Roman" w:hAnsi="Times New Roman" w:cs="Times New Roman"/>
          <w:b/>
          <w:lang w:val="es-ES"/>
        </w:rPr>
        <w:t>C</w:t>
      </w:r>
      <w:r w:rsidRPr="00A54085">
        <w:rPr>
          <w:rFonts w:ascii="Times New Roman" w:hAnsi="Times New Roman" w:cs="Times New Roman"/>
          <w:b/>
          <w:lang w:val="es-ES"/>
        </w:rPr>
        <w:t>on esto</w:t>
      </w:r>
      <w:r w:rsidR="008F3F99">
        <w:rPr>
          <w:rFonts w:ascii="Times New Roman" w:hAnsi="Times New Roman" w:cs="Times New Roman"/>
          <w:b/>
          <w:lang w:val="es-ES"/>
        </w:rPr>
        <w:t xml:space="preserve"> queremos transmitir</w:t>
      </w:r>
      <w:r w:rsidRPr="00A54085">
        <w:rPr>
          <w:rFonts w:ascii="Times New Roman" w:hAnsi="Times New Roman" w:cs="Times New Roman"/>
          <w:b/>
          <w:lang w:val="es-ES"/>
        </w:rPr>
        <w:t xml:space="preserve"> que no </w:t>
      </w:r>
      <w:r w:rsidR="008F3F99">
        <w:rPr>
          <w:rFonts w:ascii="Times New Roman" w:hAnsi="Times New Roman" w:cs="Times New Roman"/>
          <w:b/>
          <w:lang w:val="es-ES"/>
        </w:rPr>
        <w:t>tratamos</w:t>
      </w:r>
      <w:r w:rsidRPr="00A54085">
        <w:rPr>
          <w:rFonts w:ascii="Times New Roman" w:hAnsi="Times New Roman" w:cs="Times New Roman"/>
          <w:b/>
          <w:lang w:val="es-ES"/>
        </w:rPr>
        <w:t xml:space="preserve"> de</w:t>
      </w:r>
      <w:r w:rsidR="008F3F99">
        <w:rPr>
          <w:rFonts w:ascii="Times New Roman" w:hAnsi="Times New Roman" w:cs="Times New Roman"/>
          <w:b/>
          <w:lang w:val="es-ES"/>
        </w:rPr>
        <w:t xml:space="preserve"> hacer</w:t>
      </w:r>
      <w:r w:rsidRPr="00A54085">
        <w:rPr>
          <w:rFonts w:ascii="Times New Roman" w:hAnsi="Times New Roman" w:cs="Times New Roman"/>
          <w:b/>
          <w:lang w:val="es-ES"/>
        </w:rPr>
        <w:t xml:space="preserve"> un control de conocimientos.</w:t>
      </w:r>
    </w:p>
    <w:p w14:paraId="16EDE52C" w14:textId="15770CC3" w:rsidR="00AE6636" w:rsidRPr="00A54085" w:rsidRDefault="00AE6636" w:rsidP="008F3F99">
      <w:pPr>
        <w:spacing w:line="480" w:lineRule="auto"/>
        <w:rPr>
          <w:rFonts w:ascii="Times New Roman" w:hAnsi="Times New Roman" w:cs="Times New Roman"/>
          <w:b/>
          <w:lang w:val="es-ES"/>
        </w:rPr>
      </w:pPr>
      <w:r w:rsidRPr="00A54085">
        <w:rPr>
          <w:rFonts w:ascii="Times New Roman" w:hAnsi="Times New Roman" w:cs="Times New Roman"/>
          <w:b/>
          <w:lang w:val="es-ES"/>
        </w:rPr>
        <w:t xml:space="preserve"> </w:t>
      </w:r>
    </w:p>
    <w:p w14:paraId="036F24FC" w14:textId="0F3774F3" w:rsidR="0098238D" w:rsidRPr="00BD44A0" w:rsidRDefault="00D3417E" w:rsidP="0098238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C37683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Cuál de los siguientes </w:t>
      </w:r>
      <w:r w:rsidR="00AE6636">
        <w:rPr>
          <w:rFonts w:ascii="Times New Roman" w:hAnsi="Times New Roman" w:cs="Times New Roman"/>
          <w:sz w:val="24"/>
          <w:szCs w:val="24"/>
          <w:lang w:val="es-ES"/>
        </w:rPr>
        <w:t>le encaja mejor con el</w:t>
      </w:r>
      <w:r w:rsidR="00C37683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perfil </w:t>
      </w:r>
      <w:r w:rsidR="003C0586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de paciente </w:t>
      </w:r>
      <w:r w:rsidR="00C37683" w:rsidRPr="00BD44A0">
        <w:rPr>
          <w:rFonts w:ascii="Times New Roman" w:hAnsi="Times New Roman" w:cs="Times New Roman"/>
          <w:sz w:val="24"/>
          <w:szCs w:val="24"/>
          <w:lang w:val="es-ES"/>
        </w:rPr>
        <w:t>más frecuent</w:t>
      </w:r>
      <w:r w:rsidR="00AE663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8F3F99">
        <w:rPr>
          <w:rFonts w:ascii="Times New Roman" w:hAnsi="Times New Roman" w:cs="Times New Roman"/>
          <w:sz w:val="24"/>
          <w:szCs w:val="24"/>
          <w:lang w:val="es-ES"/>
        </w:rPr>
        <w:t xml:space="preserve">en la </w:t>
      </w:r>
      <w:r w:rsidR="00C37683" w:rsidRPr="00BD44A0">
        <w:rPr>
          <w:rFonts w:ascii="Times New Roman" w:hAnsi="Times New Roman" w:cs="Times New Roman"/>
          <w:sz w:val="24"/>
          <w:szCs w:val="24"/>
          <w:lang w:val="es-ES"/>
        </w:rPr>
        <w:t>disección coronaria espontánea</w:t>
      </w:r>
      <w:r w:rsidR="009D3D77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(DCE)</w:t>
      </w:r>
      <w:r w:rsidR="00327997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FCC3A81" w14:textId="4C9BD218" w:rsidR="00327997" w:rsidRPr="00BD44A0" w:rsidRDefault="00327997" w:rsidP="00327997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Mujer entre 30 y 40 años sin factores de riesgo cardiovascular</w:t>
      </w:r>
    </w:p>
    <w:p w14:paraId="10D7B24C" w14:textId="297D6B1C" w:rsidR="00327997" w:rsidRPr="00BD44A0" w:rsidRDefault="00327997" w:rsidP="00327997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Mujer </w:t>
      </w:r>
      <w:r w:rsidR="002E4088" w:rsidRPr="00BD44A0">
        <w:rPr>
          <w:rFonts w:ascii="Times New Roman" w:hAnsi="Times New Roman" w:cs="Times New Roman"/>
          <w:sz w:val="24"/>
          <w:szCs w:val="24"/>
          <w:lang w:val="es-ES"/>
        </w:rPr>
        <w:t>embarazada o en postparto</w:t>
      </w:r>
    </w:p>
    <w:p w14:paraId="31C46F45" w14:textId="0CF619E3" w:rsidR="002E4088" w:rsidRPr="00BD44A0" w:rsidRDefault="002E4088" w:rsidP="002E408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Mujer perimenopáusica con algún factor de riesgo cardiovascular</w:t>
      </w:r>
    </w:p>
    <w:p w14:paraId="584BD1F6" w14:textId="267BE464" w:rsidR="002E4088" w:rsidRDefault="002E4088" w:rsidP="002E408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Mujer de 60-70 años</w:t>
      </w:r>
    </w:p>
    <w:p w14:paraId="79F59A35" w14:textId="77777777" w:rsidR="0010648D" w:rsidRPr="0010648D" w:rsidRDefault="0010648D" w:rsidP="0010648D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C635515" w14:textId="12C83B71" w:rsidR="002E3298" w:rsidRDefault="002E3298" w:rsidP="002E3298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base a su </w:t>
      </w:r>
      <w:r w:rsidR="008F3F99">
        <w:rPr>
          <w:rFonts w:ascii="Times New Roman" w:hAnsi="Times New Roman" w:cs="Times New Roman"/>
          <w:sz w:val="24"/>
          <w:szCs w:val="24"/>
          <w:lang w:val="es-ES"/>
        </w:rPr>
        <w:t>experiencia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¿cuál es el patrón angiográfico </w:t>
      </w:r>
      <w:r w:rsidR="008F3F99">
        <w:rPr>
          <w:rFonts w:ascii="Times New Roman" w:hAnsi="Times New Roman" w:cs="Times New Roman"/>
          <w:sz w:val="24"/>
          <w:szCs w:val="24"/>
          <w:lang w:val="es-ES"/>
        </w:rPr>
        <w:t>más frecuentemente identificado</w:t>
      </w:r>
      <w:r w:rsidR="00F1616D">
        <w:rPr>
          <w:rFonts w:ascii="Times New Roman" w:hAnsi="Times New Roman" w:cs="Times New Roman"/>
          <w:sz w:val="24"/>
          <w:szCs w:val="24"/>
          <w:lang w:val="es-ES"/>
        </w:rPr>
        <w:t xml:space="preserve"> en la DCE?</w:t>
      </w:r>
    </w:p>
    <w:p w14:paraId="4CF9AFFA" w14:textId="77C4E80C" w:rsidR="00F1616D" w:rsidRDefault="00F1616D" w:rsidP="00F1616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Tipo 1: </w:t>
      </w:r>
      <w:proofErr w:type="spellStart"/>
      <w:r w:rsidR="00EA3A13">
        <w:rPr>
          <w:rFonts w:ascii="Times New Roman" w:hAnsi="Times New Roman" w:cs="Times New Roman"/>
          <w:i/>
          <w:sz w:val="24"/>
          <w:szCs w:val="24"/>
          <w:lang w:val="es-ES"/>
        </w:rPr>
        <w:t>Fl</w:t>
      </w:r>
      <w:r w:rsidR="00EA3A13" w:rsidRPr="00FF53E3">
        <w:rPr>
          <w:rFonts w:ascii="Times New Roman" w:hAnsi="Times New Roman" w:cs="Times New Roman"/>
          <w:i/>
          <w:sz w:val="24"/>
          <w:szCs w:val="24"/>
          <w:lang w:val="es-ES"/>
        </w:rPr>
        <w:t>ap</w:t>
      </w:r>
      <w:proofErr w:type="spellEnd"/>
      <w:r w:rsidR="00EA3A1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A3A13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EA0742">
        <w:rPr>
          <w:rFonts w:ascii="Times New Roman" w:hAnsi="Times New Roman" w:cs="Times New Roman"/>
          <w:sz w:val="24"/>
          <w:szCs w:val="24"/>
          <w:lang w:val="es-ES"/>
        </w:rPr>
        <w:t xml:space="preserve"> defecto </w:t>
      </w:r>
      <w:r w:rsidR="00B13754">
        <w:rPr>
          <w:rFonts w:ascii="Times New Roman" w:hAnsi="Times New Roman" w:cs="Times New Roman"/>
          <w:sz w:val="24"/>
          <w:szCs w:val="24"/>
          <w:lang w:val="es-ES"/>
        </w:rPr>
        <w:t>lineal de llenado de la luz</w:t>
      </w:r>
      <w:r w:rsidR="001B242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A3A13">
        <w:rPr>
          <w:rFonts w:ascii="Times New Roman" w:hAnsi="Times New Roman" w:cs="Times New Roman"/>
          <w:sz w:val="24"/>
          <w:szCs w:val="24"/>
          <w:lang w:val="es-ES"/>
        </w:rPr>
        <w:t xml:space="preserve"> doble lumen</w:t>
      </w:r>
      <w:r w:rsidR="001B2426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EA3A13">
        <w:rPr>
          <w:rFonts w:ascii="Times New Roman" w:hAnsi="Times New Roman" w:cs="Times New Roman"/>
          <w:sz w:val="24"/>
          <w:szCs w:val="24"/>
          <w:lang w:val="es-ES"/>
        </w:rPr>
        <w:t xml:space="preserve"> retención/aclarado tardío de la pared del vaso</w:t>
      </w:r>
      <w:r w:rsidR="00B137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70EBA8" w14:textId="6C42994B" w:rsidR="009644EC" w:rsidRDefault="009644EC" w:rsidP="00F1616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Tipo 2:</w:t>
      </w:r>
      <w:r w:rsidR="00C6799E">
        <w:rPr>
          <w:rFonts w:ascii="Times New Roman" w:hAnsi="Times New Roman" w:cs="Times New Roman"/>
          <w:sz w:val="24"/>
          <w:szCs w:val="24"/>
          <w:lang w:val="es-ES"/>
        </w:rPr>
        <w:t xml:space="preserve"> Afilamiento del calibre del vaso</w:t>
      </w:r>
      <w:r w:rsidR="00BE19E8">
        <w:rPr>
          <w:rFonts w:ascii="Times New Roman" w:hAnsi="Times New Roman" w:cs="Times New Roman"/>
          <w:sz w:val="24"/>
          <w:szCs w:val="24"/>
          <w:lang w:val="es-ES"/>
        </w:rPr>
        <w:t xml:space="preserve"> afectando a un segmento </w:t>
      </w:r>
      <w:r w:rsidR="00C832C8">
        <w:rPr>
          <w:rFonts w:ascii="Times New Roman" w:hAnsi="Times New Roman" w:cs="Times New Roman"/>
          <w:sz w:val="24"/>
          <w:szCs w:val="24"/>
          <w:lang w:val="es-ES"/>
        </w:rPr>
        <w:t xml:space="preserve">relativamente </w:t>
      </w:r>
      <w:r w:rsidR="00BE19E8">
        <w:rPr>
          <w:rFonts w:ascii="Times New Roman" w:hAnsi="Times New Roman" w:cs="Times New Roman"/>
          <w:sz w:val="24"/>
          <w:szCs w:val="24"/>
          <w:lang w:val="es-ES"/>
        </w:rPr>
        <w:t>largo</w:t>
      </w:r>
      <w:r w:rsidR="00B137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13B8DE7" w14:textId="65E64867" w:rsidR="009644EC" w:rsidRDefault="009644EC" w:rsidP="00F1616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Tipo 3:</w:t>
      </w:r>
      <w:r w:rsidR="00694623">
        <w:rPr>
          <w:rFonts w:ascii="Times New Roman" w:hAnsi="Times New Roman" w:cs="Times New Roman"/>
          <w:sz w:val="24"/>
          <w:szCs w:val="24"/>
          <w:lang w:val="es-ES"/>
        </w:rPr>
        <w:t xml:space="preserve"> Estenosis </w:t>
      </w:r>
      <w:r w:rsidR="00C832C8">
        <w:rPr>
          <w:rFonts w:ascii="Times New Roman" w:hAnsi="Times New Roman" w:cs="Times New Roman"/>
          <w:sz w:val="24"/>
          <w:szCs w:val="24"/>
          <w:lang w:val="es-ES"/>
        </w:rPr>
        <w:t xml:space="preserve">relativamente focal o </w:t>
      </w:r>
      <w:r w:rsidR="00694623">
        <w:rPr>
          <w:rFonts w:ascii="Times New Roman" w:hAnsi="Times New Roman" w:cs="Times New Roman"/>
          <w:sz w:val="24"/>
          <w:szCs w:val="24"/>
          <w:lang w:val="es-ES"/>
        </w:rPr>
        <w:t>discreta</w:t>
      </w:r>
      <w:r w:rsidR="002E3CFE">
        <w:rPr>
          <w:rFonts w:ascii="Times New Roman" w:hAnsi="Times New Roman" w:cs="Times New Roman"/>
          <w:sz w:val="24"/>
          <w:szCs w:val="24"/>
          <w:lang w:val="es-ES"/>
        </w:rPr>
        <w:t>, no distinguible angiográficamente de una lesión aterosclerótica</w:t>
      </w:r>
      <w:r w:rsidR="00B13754">
        <w:rPr>
          <w:rFonts w:ascii="Times New Roman" w:hAnsi="Times New Roman" w:cs="Times New Roman"/>
          <w:sz w:val="24"/>
          <w:szCs w:val="24"/>
          <w:lang w:val="es-ES"/>
        </w:rPr>
        <w:t xml:space="preserve"> convencional.</w:t>
      </w:r>
    </w:p>
    <w:p w14:paraId="4C1215C2" w14:textId="5A7662C6" w:rsidR="00C832C8" w:rsidRPr="00AE6636" w:rsidRDefault="00AE6636" w:rsidP="00AE6636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C832C8">
        <w:rPr>
          <w:rFonts w:ascii="Times New Roman" w:hAnsi="Times New Roman" w:cs="Times New Roman"/>
          <w:sz w:val="24"/>
          <w:szCs w:val="24"/>
          <w:lang w:val="es-ES"/>
        </w:rPr>
        <w:t>iferentes patrones característicos sin haber ninguno claramente predominante</w:t>
      </w:r>
    </w:p>
    <w:p w14:paraId="403763A2" w14:textId="0602843E" w:rsidR="00FD762B" w:rsidRDefault="00FD762B" w:rsidP="00FD762B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¿Dispone en su centro de técnica de imagen intracoronaria?</w:t>
      </w:r>
    </w:p>
    <w:p w14:paraId="2998002A" w14:textId="408C2BEC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</w:t>
      </w:r>
    </w:p>
    <w:p w14:paraId="5C7DE170" w14:textId="323CD682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IVUS</w:t>
      </w:r>
    </w:p>
    <w:p w14:paraId="62FE146A" w14:textId="420EEDA6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OCT</w:t>
      </w:r>
    </w:p>
    <w:p w14:paraId="51BFD0BF" w14:textId="23418EF9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IVUS y OCT</w:t>
      </w:r>
    </w:p>
    <w:p w14:paraId="07B96F18" w14:textId="5F7071EF" w:rsidR="00FB35AE" w:rsidRDefault="00FB35AE" w:rsidP="00FB35AE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 disponer tanto de IVUS como de OCT, ¿tiene alguna preferencia sobre alguna de las dos para el diagnóstico de DCE?</w:t>
      </w:r>
    </w:p>
    <w:p w14:paraId="77CFB5F0" w14:textId="70D84B8F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</w:t>
      </w:r>
    </w:p>
    <w:p w14:paraId="13E496C4" w14:textId="0591F882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OCT</w:t>
      </w:r>
    </w:p>
    <w:p w14:paraId="4BF736BE" w14:textId="618C8192" w:rsidR="00FB35AE" w:rsidRDefault="00FB35AE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Sí, IVUS</w:t>
      </w:r>
    </w:p>
    <w:p w14:paraId="6653A8E3" w14:textId="5AC34253" w:rsidR="00FB35AE" w:rsidRDefault="00675C48" w:rsidP="00FB35A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Sí, </w:t>
      </w:r>
      <w:r w:rsidR="00FB35AE">
        <w:rPr>
          <w:rFonts w:ascii="Times New Roman" w:hAnsi="Times New Roman" w:cs="Times New Roman"/>
          <w:sz w:val="24"/>
          <w:szCs w:val="24"/>
          <w:lang w:val="es-ES"/>
        </w:rPr>
        <w:t>cada caso particular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dictaría la elección de una u otra técnica</w:t>
      </w:r>
    </w:p>
    <w:p w14:paraId="615D499C" w14:textId="0F3A8D6F" w:rsidR="00675C48" w:rsidRPr="00BD44A0" w:rsidRDefault="00675C48" w:rsidP="004E2848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A54085">
        <w:rPr>
          <w:rFonts w:ascii="Times New Roman" w:hAnsi="Times New Roman" w:cs="Times New Roman"/>
          <w:sz w:val="24"/>
          <w:szCs w:val="24"/>
          <w:lang w:val="es-ES"/>
        </w:rPr>
        <w:t>Q</w:t>
      </w:r>
      <w:r>
        <w:rPr>
          <w:rFonts w:ascii="Times New Roman" w:hAnsi="Times New Roman" w:cs="Times New Roman"/>
          <w:sz w:val="24"/>
          <w:szCs w:val="24"/>
          <w:lang w:val="es-ES"/>
        </w:rPr>
        <w:t>ué porcentaje aproximado de casos de DCE son diagnosticados mediante imagen intracoronaria</w:t>
      </w:r>
      <w:r w:rsidR="00A54085">
        <w:rPr>
          <w:rFonts w:ascii="Times New Roman" w:hAnsi="Times New Roman" w:cs="Times New Roman"/>
          <w:sz w:val="24"/>
          <w:szCs w:val="24"/>
          <w:lang w:val="es-ES"/>
        </w:rPr>
        <w:t xml:space="preserve"> en su centro</w:t>
      </w:r>
      <w:r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05F0537" w14:textId="6857FED9" w:rsidR="00C832C8" w:rsidRDefault="00C832C8" w:rsidP="004E284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~10%</w:t>
      </w:r>
    </w:p>
    <w:p w14:paraId="70E1CDA7" w14:textId="0EE9708E" w:rsidR="004E2848" w:rsidRPr="00BD44A0" w:rsidRDefault="00C832C8" w:rsidP="004E284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</w:t>
      </w:r>
      <w:r w:rsidR="00FD76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2848">
        <w:rPr>
          <w:rFonts w:ascii="Times New Roman" w:hAnsi="Times New Roman" w:cs="Times New Roman"/>
          <w:sz w:val="24"/>
          <w:szCs w:val="24"/>
          <w:lang w:val="es-ES"/>
        </w:rPr>
        <w:t>30%</w:t>
      </w:r>
    </w:p>
    <w:p w14:paraId="219B6533" w14:textId="2C8FAB83" w:rsidR="004E2848" w:rsidRPr="00BD44A0" w:rsidRDefault="006D5B52" w:rsidP="004E284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~ </w:t>
      </w:r>
      <w:r w:rsidR="00C832C8">
        <w:rPr>
          <w:rFonts w:ascii="Times New Roman" w:hAnsi="Times New Roman" w:cs="Times New Roman"/>
          <w:sz w:val="24"/>
          <w:szCs w:val="24"/>
          <w:lang w:val="es-ES"/>
        </w:rPr>
        <w:t>50-60</w:t>
      </w:r>
      <w:r>
        <w:rPr>
          <w:rFonts w:ascii="Times New Roman" w:hAnsi="Times New Roman" w:cs="Times New Roman"/>
          <w:sz w:val="24"/>
          <w:szCs w:val="24"/>
          <w:lang w:val="es-ES"/>
        </w:rPr>
        <w:t>%</w:t>
      </w:r>
    </w:p>
    <w:p w14:paraId="6721ECB2" w14:textId="049B82C9" w:rsidR="004E2848" w:rsidRDefault="006D5B52" w:rsidP="004E284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&gt; 60%</w:t>
      </w:r>
    </w:p>
    <w:p w14:paraId="2172B080" w14:textId="613772F9" w:rsidR="00A86E72" w:rsidRPr="00BD44A0" w:rsidRDefault="00A86E72" w:rsidP="009D3D77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En caso de duda diagnóstica de una lesión en descendente anterior media</w:t>
      </w:r>
      <w:r w:rsidR="007E5F8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E5F80" w:rsidRPr="00BD44A0">
        <w:rPr>
          <w:rFonts w:ascii="Times New Roman" w:hAnsi="Times New Roman" w:cs="Times New Roman"/>
          <w:sz w:val="24"/>
          <w:szCs w:val="24"/>
          <w:lang w:val="es-ES"/>
        </w:rPr>
        <w:t>significativa</w:t>
      </w:r>
      <w:r w:rsidR="007E5F80">
        <w:rPr>
          <w:rFonts w:ascii="Times New Roman" w:hAnsi="Times New Roman" w:cs="Times New Roman"/>
          <w:sz w:val="24"/>
          <w:szCs w:val="24"/>
          <w:lang w:val="es-ES"/>
        </w:rPr>
        <w:t xml:space="preserve"> pero no crítica,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F20B4" w:rsidRPr="00BD44A0">
        <w:rPr>
          <w:rFonts w:ascii="Times New Roman" w:hAnsi="Times New Roman" w:cs="Times New Roman"/>
          <w:sz w:val="24"/>
          <w:szCs w:val="24"/>
          <w:lang w:val="es-ES"/>
        </w:rPr>
        <w:t>con TIMI 3</w:t>
      </w:r>
      <w:r w:rsidR="007E5F8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FF20B4" w:rsidRPr="00BD44A0">
        <w:rPr>
          <w:rFonts w:ascii="Times New Roman" w:hAnsi="Times New Roman" w:cs="Times New Roman"/>
          <w:sz w:val="24"/>
          <w:szCs w:val="24"/>
          <w:lang w:val="es-ES"/>
        </w:rPr>
        <w:t>sin otras lesiones,</w:t>
      </w:r>
      <w:r w:rsidR="00A446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en un paciente </w:t>
      </w:r>
      <w:r w:rsidR="00713951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con síndrome coronario agudo y </w:t>
      </w:r>
      <w:r w:rsidR="00A44622" w:rsidRPr="00BD44A0">
        <w:rPr>
          <w:rFonts w:ascii="Times New Roman" w:hAnsi="Times New Roman" w:cs="Times New Roman"/>
          <w:sz w:val="24"/>
          <w:szCs w:val="24"/>
          <w:lang w:val="es-ES"/>
        </w:rPr>
        <w:t>un perfil clínico muy sugestivo de DCE</w:t>
      </w:r>
      <w:r w:rsidR="0092218E" w:rsidRPr="00BD44A0">
        <w:rPr>
          <w:rFonts w:ascii="Times New Roman" w:hAnsi="Times New Roman" w:cs="Times New Roman"/>
          <w:sz w:val="24"/>
          <w:szCs w:val="24"/>
          <w:lang w:val="es-ES"/>
        </w:rPr>
        <w:t>, ¿qué actitud tomaría</w:t>
      </w:r>
      <w:r w:rsidR="00713951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habitualmente</w:t>
      </w:r>
      <w:r w:rsidR="0092218E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11C38FC6" w14:textId="2AD776AB" w:rsidR="0092218E" w:rsidRPr="00BD44A0" w:rsidRDefault="00713951" w:rsidP="0092218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Emplear imagen intracoronaria</w:t>
      </w:r>
    </w:p>
    <w:p w14:paraId="26F04562" w14:textId="23193CFF" w:rsidR="00713951" w:rsidRPr="00BD44A0" w:rsidRDefault="00713951" w:rsidP="0092218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Asumir el diagnóstico </w:t>
      </w:r>
      <w:r w:rsidR="000837E7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>provisional</w:t>
      </w:r>
      <w:r w:rsidR="00314B20" w:rsidRPr="00BD44A0">
        <w:rPr>
          <w:rFonts w:ascii="Times New Roman" w:hAnsi="Times New Roman" w:cs="Times New Roman"/>
          <w:sz w:val="24"/>
          <w:szCs w:val="24"/>
          <w:lang w:val="es-ES"/>
        </w:rPr>
        <w:t>, manejo conservador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y programar una </w:t>
      </w:r>
      <w:r w:rsidR="008F74E8" w:rsidRPr="00BD44A0">
        <w:rPr>
          <w:rFonts w:ascii="Times New Roman" w:hAnsi="Times New Roman" w:cs="Times New Roman"/>
          <w:sz w:val="24"/>
          <w:szCs w:val="24"/>
          <w:lang w:val="es-ES"/>
        </w:rPr>
        <w:t>angio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>grafía de seguimiento</w:t>
      </w:r>
      <w:r w:rsidR="00E02777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F74E8" w:rsidRPr="00BD44A0">
        <w:rPr>
          <w:rFonts w:ascii="Times New Roman" w:hAnsi="Times New Roman" w:cs="Times New Roman"/>
          <w:sz w:val="24"/>
          <w:szCs w:val="24"/>
          <w:lang w:val="es-ES"/>
        </w:rPr>
        <w:t>invasiva o no</w:t>
      </w:r>
      <w:r w:rsidR="00E02777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675C48">
        <w:rPr>
          <w:rFonts w:ascii="Times New Roman" w:hAnsi="Times New Roman" w:cs="Times New Roman"/>
          <w:sz w:val="24"/>
          <w:szCs w:val="24"/>
          <w:lang w:val="es-ES"/>
        </w:rPr>
        <w:t>coro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2777">
        <w:rPr>
          <w:rFonts w:ascii="Times New Roman" w:hAnsi="Times New Roman" w:cs="Times New Roman"/>
          <w:sz w:val="24"/>
          <w:szCs w:val="24"/>
          <w:lang w:val="es-ES"/>
        </w:rPr>
        <w:t>TC</w:t>
      </w:r>
      <w:r w:rsidR="008F74E8" w:rsidRPr="00BD44A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23C2F571" w14:textId="47148AB0" w:rsidR="00713951" w:rsidRPr="00BD44A0" w:rsidRDefault="00713951" w:rsidP="0092218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lastRenderedPageBreak/>
        <w:t>Asumir el diagnóstico</w:t>
      </w:r>
      <w:r w:rsidR="000837E7">
        <w:rPr>
          <w:rFonts w:ascii="Times New Roman" w:hAnsi="Times New Roman" w:cs="Times New Roman"/>
          <w:sz w:val="24"/>
          <w:szCs w:val="24"/>
          <w:lang w:val="es-ES"/>
        </w:rPr>
        <w:t xml:space="preserve"> como probable</w:t>
      </w:r>
      <w:r w:rsidR="00314B20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, manejo conservador y </w:t>
      </w:r>
      <w:r w:rsidR="009E5136" w:rsidRPr="00BD44A0">
        <w:rPr>
          <w:rFonts w:ascii="Times New Roman" w:hAnsi="Times New Roman" w:cs="Times New Roman"/>
          <w:sz w:val="24"/>
          <w:szCs w:val="24"/>
          <w:lang w:val="es-ES"/>
        </w:rPr>
        <w:t>seguimiento clínico</w:t>
      </w:r>
    </w:p>
    <w:p w14:paraId="078748B2" w14:textId="6F7C66E1" w:rsidR="00713951" w:rsidRPr="00BD44A0" w:rsidRDefault="00713951" w:rsidP="0092218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Angioplastia</w:t>
      </w:r>
    </w:p>
    <w:p w14:paraId="7A5BC1DA" w14:textId="5D9D354A" w:rsidR="0026529D" w:rsidRPr="00BD44A0" w:rsidRDefault="00631122" w:rsidP="0098238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Respecto al caso anterior, e</w:t>
      </w:r>
      <w:r w:rsidR="003B3370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n caso de </w:t>
      </w:r>
      <w:r w:rsidR="001E5F8E" w:rsidRPr="00BD44A0">
        <w:rPr>
          <w:rFonts w:ascii="Times New Roman" w:hAnsi="Times New Roman" w:cs="Times New Roman"/>
          <w:sz w:val="24"/>
          <w:szCs w:val="24"/>
          <w:lang w:val="es-ES"/>
        </w:rPr>
        <w:t>decidir</w:t>
      </w:r>
      <w:r w:rsidR="006D5B52">
        <w:rPr>
          <w:rFonts w:ascii="Times New Roman" w:hAnsi="Times New Roman" w:cs="Times New Roman"/>
          <w:sz w:val="24"/>
          <w:szCs w:val="24"/>
          <w:lang w:val="es-ES"/>
        </w:rPr>
        <w:t>se por</w:t>
      </w:r>
      <w:r w:rsidR="001E5F8E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B3370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programar una coronariografía </w:t>
      </w:r>
      <w:r w:rsidR="00675C48">
        <w:rPr>
          <w:rFonts w:ascii="Times New Roman" w:hAnsi="Times New Roman" w:cs="Times New Roman"/>
          <w:sz w:val="24"/>
          <w:szCs w:val="24"/>
          <w:lang w:val="es-ES"/>
        </w:rPr>
        <w:t>(o coro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5C48">
        <w:rPr>
          <w:rFonts w:ascii="Times New Roman" w:hAnsi="Times New Roman" w:cs="Times New Roman"/>
          <w:sz w:val="24"/>
          <w:szCs w:val="24"/>
          <w:lang w:val="es-ES"/>
        </w:rPr>
        <w:t xml:space="preserve">TC) </w:t>
      </w:r>
      <w:r w:rsidR="003B3370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de seguimiento </w:t>
      </w:r>
      <w:r w:rsidR="004F45CD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26529D" w:rsidRPr="00BD44A0">
        <w:rPr>
          <w:rFonts w:ascii="Times New Roman" w:hAnsi="Times New Roman" w:cs="Times New Roman"/>
          <w:sz w:val="24"/>
          <w:szCs w:val="24"/>
          <w:lang w:val="es-ES"/>
        </w:rPr>
        <w:t>valorar la evolución de la lesión, ¿cuánto tiempo espera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>ría</w:t>
      </w:r>
      <w:r w:rsidR="0026529D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para realizar el nuevo estudio?</w:t>
      </w:r>
    </w:p>
    <w:p w14:paraId="6BB0B658" w14:textId="16128D46" w:rsidR="001E5F8E" w:rsidRPr="00BD44A0" w:rsidRDefault="001E5F8E" w:rsidP="0026529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No realizo esta práctica</w:t>
      </w:r>
    </w:p>
    <w:p w14:paraId="3AF1BD69" w14:textId="0B3AD958" w:rsidR="0010633D" w:rsidRPr="00BD44A0" w:rsidRDefault="0010633D" w:rsidP="0026529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Pasados unos días/1 semana tras la presentación aguda</w:t>
      </w:r>
    </w:p>
    <w:p w14:paraId="736F0228" w14:textId="77777777" w:rsidR="00885A5E" w:rsidRPr="00BD44A0" w:rsidRDefault="00885A5E" w:rsidP="0026529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Al cabo de 1 mes</w:t>
      </w:r>
    </w:p>
    <w:p w14:paraId="59ADDE0E" w14:textId="095F75AD" w:rsidR="003B3370" w:rsidRPr="00BD44A0" w:rsidRDefault="00885A5E" w:rsidP="0026529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Al cabo de 3-6 meses</w:t>
      </w:r>
    </w:p>
    <w:p w14:paraId="5F73B82A" w14:textId="2E81F77D" w:rsidR="00675C48" w:rsidRDefault="00A54085" w:rsidP="00675C48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Respecto a </w:t>
      </w:r>
      <w:r w:rsidR="00675C48">
        <w:rPr>
          <w:rFonts w:ascii="Times New Roman" w:hAnsi="Times New Roman" w:cs="Times New Roman"/>
          <w:sz w:val="24"/>
          <w:szCs w:val="24"/>
          <w:lang w:val="es-ES"/>
        </w:rPr>
        <w:t xml:space="preserve">la coronariografía por tomografía </w:t>
      </w:r>
      <w:proofErr w:type="spellStart"/>
      <w:r w:rsidR="00675C48">
        <w:rPr>
          <w:rFonts w:ascii="Times New Roman" w:hAnsi="Times New Roman" w:cs="Times New Roman"/>
          <w:sz w:val="24"/>
          <w:szCs w:val="24"/>
          <w:lang w:val="es-ES"/>
        </w:rPr>
        <w:t>computerizada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elija cualesquiera de los siguientes usos que tiene esta técnica en su centro. </w:t>
      </w:r>
      <w:r w:rsidRPr="00A54085">
        <w:rPr>
          <w:rFonts w:ascii="Times New Roman" w:hAnsi="Times New Roman" w:cs="Times New Roman"/>
          <w:b/>
          <w:sz w:val="24"/>
          <w:szCs w:val="24"/>
          <w:lang w:val="es-ES"/>
        </w:rPr>
        <w:t>Nota: en esta pregunta se pueden escoger varias opciones</w:t>
      </w:r>
    </w:p>
    <w:p w14:paraId="7C11A5BE" w14:textId="1EF77EBE" w:rsidR="00A54085" w:rsidRDefault="00A54085" w:rsidP="00A54085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emplea ampliamente como investigación de primera línea precisamente en pacientes con dolor torácico y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con el </w:t>
      </w:r>
      <w:r>
        <w:rPr>
          <w:rFonts w:ascii="Times New Roman" w:hAnsi="Times New Roman" w:cs="Times New Roman"/>
          <w:sz w:val="24"/>
          <w:szCs w:val="24"/>
          <w:lang w:val="es-ES"/>
        </w:rPr>
        <w:t>perfil clínico de DCE</w:t>
      </w:r>
    </w:p>
    <w:p w14:paraId="5744BA71" w14:textId="08A8501A" w:rsidR="00A54085" w:rsidRDefault="00A54085" w:rsidP="00A54085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vez diagnosticada la DCE, se emplea como técnica de imagen de primera línea ante recurrencia de dolor sin isquemia objetiva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B60217" w:rsidRPr="00B60217">
        <w:rPr>
          <w:rFonts w:ascii="Times New Roman" w:hAnsi="Times New Roman" w:cs="Times New Roman"/>
          <w:i/>
          <w:sz w:val="24"/>
          <w:szCs w:val="24"/>
          <w:lang w:val="es-ES"/>
        </w:rPr>
        <w:t>gatekeeper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 de coronariografía)</w:t>
      </w:r>
    </w:p>
    <w:p w14:paraId="229885F8" w14:textId="77777777" w:rsidR="00A54085" w:rsidRDefault="00A54085" w:rsidP="00A54085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emplea como seguimiento de casos con lesión de alto riesgo: proximal, severa,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multivaso</w:t>
      </w:r>
      <w:proofErr w:type="spellEnd"/>
    </w:p>
    <w:p w14:paraId="756545D4" w14:textId="486ED2E8" w:rsidR="00A54085" w:rsidRPr="00BD44A0" w:rsidRDefault="00A54085" w:rsidP="00A54085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emplea para </w:t>
      </w:r>
      <w:r w:rsidR="00D9241A">
        <w:rPr>
          <w:rFonts w:ascii="Times New Roman" w:hAnsi="Times New Roman" w:cs="Times New Roman"/>
          <w:sz w:val="24"/>
          <w:szCs w:val="24"/>
          <w:lang w:val="es-ES"/>
        </w:rPr>
        <w:t>control angiográfico rutinario (como se hacía referencia en la pregunta anterior)</w:t>
      </w:r>
    </w:p>
    <w:p w14:paraId="7A5FED07" w14:textId="19F6B4DD" w:rsidR="00631122" w:rsidRPr="00BD44A0" w:rsidRDefault="00D9241A" w:rsidP="0063112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Respecto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práctica en su centro, 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ué </w:t>
      </w:r>
      <w:r w:rsidR="008C6A9F" w:rsidRPr="00BD44A0">
        <w:rPr>
          <w:rFonts w:ascii="Times New Roman" w:hAnsi="Times New Roman" w:cs="Times New Roman"/>
          <w:sz w:val="24"/>
          <w:szCs w:val="24"/>
          <w:lang w:val="es-ES"/>
        </w:rPr>
        <w:t>porcentaje aproximado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de casos de DCE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le parece que 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reciben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angioplastia (incluyendo cualquier 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tipo de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intervención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sobre el vaso 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>intencionada para mejorar el flujo coronario</w:t>
      </w:r>
      <w:r>
        <w:rPr>
          <w:rFonts w:ascii="Times New Roman" w:hAnsi="Times New Roman" w:cs="Times New Roman"/>
          <w:sz w:val="24"/>
          <w:szCs w:val="24"/>
          <w:lang w:val="es-ES"/>
        </w:rPr>
        <w:t>: guía, balón, dispositivo)</w:t>
      </w:r>
      <w:r w:rsidR="006A64EB">
        <w:rPr>
          <w:rFonts w:ascii="Times New Roman" w:hAnsi="Times New Roman" w:cs="Times New Roman"/>
          <w:sz w:val="24"/>
          <w:szCs w:val="24"/>
          <w:lang w:val="es-ES"/>
        </w:rPr>
        <w:t xml:space="preserve"> frente a la actitud puramente conservadora</w:t>
      </w:r>
      <w:r w:rsidR="00631122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0888DD9B" w14:textId="4D60B120" w:rsidR="00314B20" w:rsidRPr="00BD44A0" w:rsidRDefault="00B506F0" w:rsidP="00314B20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10-20%</w:t>
      </w:r>
    </w:p>
    <w:p w14:paraId="1177F889" w14:textId="0CDB637F" w:rsidR="00B506F0" w:rsidRPr="00BD44A0" w:rsidRDefault="00B506F0" w:rsidP="00314B20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30-40%</w:t>
      </w:r>
    </w:p>
    <w:p w14:paraId="5784B383" w14:textId="6173CC67" w:rsidR="00B506F0" w:rsidRPr="00BD44A0" w:rsidRDefault="00B506F0" w:rsidP="00314B20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50-60%</w:t>
      </w:r>
    </w:p>
    <w:p w14:paraId="327566AF" w14:textId="1DB6147F" w:rsidR="00B506F0" w:rsidRPr="00BD44A0" w:rsidRDefault="005C15AA" w:rsidP="00314B20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≥ 70</w:t>
      </w:r>
      <w:r w:rsidR="00B506F0" w:rsidRPr="00BD44A0">
        <w:rPr>
          <w:rFonts w:ascii="Times New Roman" w:hAnsi="Times New Roman" w:cs="Times New Roman"/>
          <w:sz w:val="24"/>
          <w:szCs w:val="24"/>
          <w:lang w:val="es-ES"/>
        </w:rPr>
        <w:t>%</w:t>
      </w:r>
    </w:p>
    <w:p w14:paraId="38263117" w14:textId="7A1A23F8" w:rsidR="00B506F0" w:rsidRPr="00BD44A0" w:rsidRDefault="00D9241A" w:rsidP="00B506F0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un paciente con isquemia activa y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oclusión de </w:t>
      </w:r>
      <w:r w:rsidR="00771899" w:rsidRPr="00BD44A0">
        <w:rPr>
          <w:rFonts w:ascii="Times New Roman" w:hAnsi="Times New Roman" w:cs="Times New Roman"/>
          <w:sz w:val="24"/>
          <w:szCs w:val="24"/>
          <w:lang w:val="es-ES"/>
        </w:rPr>
        <w:t>descendente anterior media</w:t>
      </w:r>
      <w:r w:rsidR="00FB35AE">
        <w:rPr>
          <w:rFonts w:ascii="Times New Roman" w:hAnsi="Times New Roman" w:cs="Times New Roman"/>
          <w:sz w:val="24"/>
          <w:szCs w:val="24"/>
          <w:lang w:val="es-ES"/>
        </w:rPr>
        <w:t>, tras restaurar parcialmente el flujo con la introducción de una guía</w:t>
      </w:r>
      <w:r w:rsidR="00771899" w:rsidRPr="00BD44A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sospecha </w:t>
      </w:r>
      <w:r w:rsidR="00B60217">
        <w:rPr>
          <w:rFonts w:ascii="Times New Roman" w:hAnsi="Times New Roman" w:cs="Times New Roman"/>
          <w:sz w:val="24"/>
          <w:szCs w:val="24"/>
          <w:lang w:val="es-ES"/>
        </w:rPr>
        <w:t xml:space="preserve">posible </w:t>
      </w:r>
      <w:r w:rsidR="00B60217" w:rsidRPr="00BD44A0">
        <w:rPr>
          <w:rFonts w:ascii="Times New Roman" w:hAnsi="Times New Roman" w:cs="Times New Roman"/>
          <w:sz w:val="24"/>
          <w:szCs w:val="24"/>
          <w:lang w:val="es-ES"/>
        </w:rPr>
        <w:t>DCE</w:t>
      </w:r>
      <w:r w:rsidR="00771899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¿cuál sería su </w:t>
      </w:r>
      <w:r w:rsidR="00FB35AE">
        <w:rPr>
          <w:rFonts w:ascii="Times New Roman" w:hAnsi="Times New Roman" w:cs="Times New Roman"/>
          <w:sz w:val="24"/>
          <w:szCs w:val="24"/>
          <w:lang w:val="es-ES"/>
        </w:rPr>
        <w:t>siguiente paso</w:t>
      </w:r>
      <w:r w:rsidR="00CF5978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01FB64F2" w14:textId="100EA6B8" w:rsidR="006570D2" w:rsidRPr="00BD44A0" w:rsidRDefault="00FB35AE" w:rsidP="00CF597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Dilatación con </w:t>
      </w:r>
      <w:r w:rsidR="006570D2" w:rsidRPr="00BD44A0">
        <w:rPr>
          <w:rFonts w:ascii="Times New Roman" w:hAnsi="Times New Roman" w:cs="Times New Roman"/>
          <w:sz w:val="24"/>
          <w:szCs w:val="24"/>
          <w:lang w:val="es-ES"/>
        </w:rPr>
        <w:t>balón</w:t>
      </w:r>
    </w:p>
    <w:p w14:paraId="3DA6A91C" w14:textId="6D8ED22F" w:rsidR="00D43FE0" w:rsidRPr="00BD44A0" w:rsidRDefault="00FB35AE" w:rsidP="00CF597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43FE0" w:rsidRPr="00BD44A0">
        <w:rPr>
          <w:rFonts w:ascii="Times New Roman" w:hAnsi="Times New Roman" w:cs="Times New Roman"/>
          <w:sz w:val="24"/>
          <w:szCs w:val="24"/>
          <w:lang w:val="es-ES"/>
        </w:rPr>
        <w:t>magen intracoronaria</w:t>
      </w:r>
    </w:p>
    <w:p w14:paraId="02818A6F" w14:textId="13AFF16E" w:rsidR="00CF5978" w:rsidRPr="00BD44A0" w:rsidRDefault="00AD21FD" w:rsidP="00CF597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D44A0">
        <w:rPr>
          <w:rFonts w:ascii="Times New Roman" w:hAnsi="Times New Roman" w:cs="Times New Roman"/>
          <w:sz w:val="24"/>
          <w:szCs w:val="24"/>
          <w:lang w:val="es-ES"/>
        </w:rPr>
        <w:t>Stent</w:t>
      </w:r>
      <w:proofErr w:type="spellEnd"/>
      <w:r w:rsidR="009F234C">
        <w:rPr>
          <w:rFonts w:ascii="Times New Roman" w:hAnsi="Times New Roman" w:cs="Times New Roman"/>
          <w:sz w:val="24"/>
          <w:szCs w:val="24"/>
          <w:lang w:val="es-ES"/>
        </w:rPr>
        <w:t xml:space="preserve"> directo</w:t>
      </w:r>
    </w:p>
    <w:p w14:paraId="3F1E744C" w14:textId="239A9788" w:rsidR="00A21804" w:rsidRDefault="0028102F" w:rsidP="00C97AA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Balón de corte</w:t>
      </w:r>
    </w:p>
    <w:p w14:paraId="74B9EFB9" w14:textId="710A0550" w:rsidR="009F234C" w:rsidRDefault="009F234C" w:rsidP="00C97AA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Respecto al uso del balón de corte para casos de hematoma intramural compresivo, ¿qué percepción o experiencia reporta?</w:t>
      </w:r>
    </w:p>
    <w:p w14:paraId="59180BF7" w14:textId="42AE4B59" w:rsidR="009F234C" w:rsidRDefault="009F234C" w:rsidP="009F234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lo he empleado ni creo que lo vaya a emplear.</w:t>
      </w:r>
    </w:p>
    <w:p w14:paraId="5CB58BBB" w14:textId="489A210E" w:rsidR="009F234C" w:rsidRDefault="009F234C" w:rsidP="009F234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lo he empleado, aunque parece una opción interesante</w:t>
      </w:r>
    </w:p>
    <w:p w14:paraId="4C00FEB1" w14:textId="0A9EEE6E" w:rsidR="009F234C" w:rsidRDefault="009F234C" w:rsidP="009F234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 he empleado en casos seleccionados</w:t>
      </w:r>
    </w:p>
    <w:p w14:paraId="28848749" w14:textId="41293842" w:rsidR="00E556FA" w:rsidRDefault="00E556FA" w:rsidP="009F234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 empleo habitualmente en los casos que decido intervenir</w:t>
      </w:r>
    </w:p>
    <w:p w14:paraId="6062CE99" w14:textId="35F9F464" w:rsidR="004D4E3D" w:rsidRDefault="004D4E3D" w:rsidP="00C97AA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En caso de optar por implantar un </w:t>
      </w:r>
      <w:proofErr w:type="spellStart"/>
      <w:r w:rsidRPr="00BD44A0">
        <w:rPr>
          <w:rFonts w:ascii="Times New Roman" w:hAnsi="Times New Roman" w:cs="Times New Roman"/>
          <w:sz w:val="24"/>
          <w:szCs w:val="24"/>
          <w:lang w:val="es-ES"/>
        </w:rPr>
        <w:t>stent</w:t>
      </w:r>
      <w:proofErr w:type="spellEnd"/>
      <w:r w:rsidR="00D9241A">
        <w:rPr>
          <w:rFonts w:ascii="Times New Roman" w:hAnsi="Times New Roman" w:cs="Times New Roman"/>
          <w:sz w:val="24"/>
          <w:szCs w:val="24"/>
          <w:lang w:val="es-ES"/>
        </w:rPr>
        <w:t xml:space="preserve"> con ayuda de imagen intracoronaria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5D4C2A">
        <w:rPr>
          <w:rFonts w:ascii="Times New Roman" w:hAnsi="Times New Roman" w:cs="Times New Roman"/>
          <w:sz w:val="24"/>
          <w:szCs w:val="24"/>
          <w:lang w:val="es-ES"/>
        </w:rPr>
        <w:t xml:space="preserve">cómo elegiría la longitud </w:t>
      </w:r>
      <w:proofErr w:type="gramStart"/>
      <w:r w:rsidR="005D4C2A">
        <w:rPr>
          <w:rFonts w:ascii="Times New Roman" w:hAnsi="Times New Roman" w:cs="Times New Roman"/>
          <w:sz w:val="24"/>
          <w:szCs w:val="24"/>
          <w:lang w:val="es-ES"/>
        </w:rPr>
        <w:t>del mismo</w:t>
      </w:r>
      <w:proofErr w:type="gramEnd"/>
      <w:r w:rsidR="005D4C2A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4154DA7" w14:textId="5302A92B" w:rsidR="005D4C2A" w:rsidRDefault="005D4C2A" w:rsidP="005D4C2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Como en cualquier otr</w:t>
      </w:r>
      <w:r w:rsidR="00E556F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02777">
        <w:rPr>
          <w:rFonts w:ascii="Times New Roman" w:hAnsi="Times New Roman" w:cs="Times New Roman"/>
          <w:sz w:val="24"/>
          <w:szCs w:val="24"/>
          <w:lang w:val="es-ES"/>
        </w:rPr>
        <w:t>lesión</w:t>
      </w:r>
      <w:r w:rsidR="00E556FA">
        <w:rPr>
          <w:rFonts w:ascii="Times New Roman" w:hAnsi="Times New Roman" w:cs="Times New Roman"/>
          <w:sz w:val="24"/>
          <w:szCs w:val="24"/>
          <w:lang w:val="es-ES"/>
        </w:rPr>
        <w:t xml:space="preserve"> coronaria</w:t>
      </w:r>
    </w:p>
    <w:p w14:paraId="077D650E" w14:textId="5DF50B95" w:rsidR="005D4C2A" w:rsidRDefault="005D4C2A" w:rsidP="005D4C2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Tomaría unos márgenes de 5-10 mm más allá de la </w:t>
      </w:r>
      <w:proofErr w:type="spellStart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>landing</w:t>
      </w:r>
      <w:proofErr w:type="spellEnd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convencional</w:t>
      </w:r>
    </w:p>
    <w:p w14:paraId="5810A8B0" w14:textId="1A97A753" w:rsidR="005D4C2A" w:rsidRDefault="005D4C2A" w:rsidP="005D4C2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Más de 10 mm de ampliación de la </w:t>
      </w:r>
      <w:proofErr w:type="spellStart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>landing</w:t>
      </w:r>
      <w:proofErr w:type="spellEnd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5D4C2A">
        <w:rPr>
          <w:rFonts w:ascii="Times New Roman" w:hAnsi="Times New Roman" w:cs="Times New Roman"/>
          <w:i/>
          <w:sz w:val="24"/>
          <w:szCs w:val="24"/>
          <w:lang w:val="es-ES"/>
        </w:rPr>
        <w:t>zone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convencional</w:t>
      </w:r>
    </w:p>
    <w:p w14:paraId="07F93DBC" w14:textId="1CCBF375" w:rsidR="00E02777" w:rsidRDefault="00E02777" w:rsidP="005D4C2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Tomaría aquella longitud adecuada para cubrir la estenosis más crítica y más proximal</w:t>
      </w:r>
      <w:r w:rsidR="00D9241A">
        <w:rPr>
          <w:rFonts w:ascii="Times New Roman" w:hAnsi="Times New Roman" w:cs="Times New Roman"/>
          <w:sz w:val="24"/>
          <w:szCs w:val="24"/>
          <w:lang w:val="es-ES"/>
        </w:rPr>
        <w:t xml:space="preserve">, incluyendo la ruptura </w:t>
      </w:r>
      <w:proofErr w:type="spellStart"/>
      <w:r w:rsidR="00D9241A">
        <w:rPr>
          <w:rFonts w:ascii="Times New Roman" w:hAnsi="Times New Roman" w:cs="Times New Roman"/>
          <w:sz w:val="24"/>
          <w:szCs w:val="24"/>
          <w:lang w:val="es-ES"/>
        </w:rPr>
        <w:t>intimal</w:t>
      </w:r>
      <w:proofErr w:type="spellEnd"/>
      <w:r w:rsidR="00D9241A">
        <w:rPr>
          <w:rFonts w:ascii="Times New Roman" w:hAnsi="Times New Roman" w:cs="Times New Roman"/>
          <w:sz w:val="24"/>
          <w:szCs w:val="24"/>
          <w:lang w:val="es-ES"/>
        </w:rPr>
        <w:t xml:space="preserve"> si la hubiese.</w:t>
      </w:r>
    </w:p>
    <w:p w14:paraId="7CB4072E" w14:textId="5505E8F0" w:rsidR="00C97AA2" w:rsidRPr="00BD44A0" w:rsidRDefault="00E02777" w:rsidP="00C97AA2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 precisar angioplastia, ¿</w:t>
      </w:r>
      <w:r w:rsidR="004D4E3D">
        <w:rPr>
          <w:rFonts w:ascii="Times New Roman" w:hAnsi="Times New Roman" w:cs="Times New Roman"/>
          <w:sz w:val="24"/>
          <w:szCs w:val="24"/>
          <w:lang w:val="es-ES"/>
        </w:rPr>
        <w:t>qué dispositivo</w:t>
      </w:r>
      <w:r w:rsidR="00AD21FD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emplearía </w:t>
      </w:r>
      <w:r w:rsidR="00A2055F" w:rsidRPr="00BD44A0">
        <w:rPr>
          <w:rFonts w:ascii="Times New Roman" w:hAnsi="Times New Roman" w:cs="Times New Roman"/>
          <w:sz w:val="24"/>
          <w:szCs w:val="24"/>
          <w:lang w:val="es-ES"/>
        </w:rPr>
        <w:t>para una paciente de 45 años, postmenopáusica, hipertensa y sin otros antecedentes</w:t>
      </w:r>
      <w:r w:rsidR="00E556FA">
        <w:rPr>
          <w:rFonts w:ascii="Times New Roman" w:hAnsi="Times New Roman" w:cs="Times New Roman"/>
          <w:sz w:val="24"/>
          <w:szCs w:val="24"/>
          <w:lang w:val="es-ES"/>
        </w:rPr>
        <w:t xml:space="preserve"> con DCE</w:t>
      </w:r>
      <w:r w:rsidR="001B3552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2215619" w14:textId="0BF853A0" w:rsidR="001B3552" w:rsidRPr="00BD44A0" w:rsidRDefault="001B3552" w:rsidP="001B355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Stent metálico sin fármaco</w:t>
      </w:r>
    </w:p>
    <w:p w14:paraId="061139D1" w14:textId="0DBB1C0B" w:rsidR="001B3552" w:rsidRPr="00BD44A0" w:rsidRDefault="001B3552" w:rsidP="001B355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Stent metálico liberador de fármaco</w:t>
      </w:r>
    </w:p>
    <w:p w14:paraId="73A88305" w14:textId="71DA7DE8" w:rsidR="004D4E3D" w:rsidRDefault="00F06D56" w:rsidP="004D4E3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D44A0">
        <w:rPr>
          <w:rFonts w:ascii="Times New Roman" w:hAnsi="Times New Roman" w:cs="Times New Roman"/>
          <w:sz w:val="24"/>
          <w:szCs w:val="24"/>
          <w:lang w:val="es-ES"/>
        </w:rPr>
        <w:t>Stent</w:t>
      </w:r>
      <w:proofErr w:type="spellEnd"/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D44A0">
        <w:rPr>
          <w:rFonts w:ascii="Times New Roman" w:hAnsi="Times New Roman" w:cs="Times New Roman"/>
          <w:sz w:val="24"/>
          <w:szCs w:val="24"/>
          <w:lang w:val="es-ES"/>
        </w:rPr>
        <w:t>bioabsorbible</w:t>
      </w:r>
      <w:proofErr w:type="spellEnd"/>
    </w:p>
    <w:p w14:paraId="6AA57F1A" w14:textId="00C97143" w:rsidR="00E556FA" w:rsidRPr="004D4E3D" w:rsidRDefault="00E556FA" w:rsidP="004D4E3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Intentaría no implantar un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stent</w:t>
      </w:r>
      <w:proofErr w:type="spellEnd"/>
    </w:p>
    <w:p w14:paraId="11CBD56E" w14:textId="581DC28A" w:rsidR="00770285" w:rsidRDefault="00DB3B18" w:rsidP="0077028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base a su experiencia, ¿qué criterio indicaría </w:t>
      </w:r>
      <w:r w:rsidR="00F910E8">
        <w:rPr>
          <w:rFonts w:ascii="Times New Roman" w:hAnsi="Times New Roman" w:cs="Times New Roman"/>
          <w:sz w:val="24"/>
          <w:szCs w:val="24"/>
          <w:lang w:val="es-ES"/>
        </w:rPr>
        <w:t>la cirugía de revascularización para un paciente con DCE?</w:t>
      </w:r>
    </w:p>
    <w:p w14:paraId="08BD1575" w14:textId="6CE44AA3" w:rsidR="00F910E8" w:rsidRDefault="00F910E8" w:rsidP="00F910E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Solamente para casos de angioplastia fallida o complicada</w:t>
      </w:r>
    </w:p>
    <w:p w14:paraId="4B0AD036" w14:textId="0B92EB6F" w:rsidR="00E556FA" w:rsidRDefault="007D7CA4" w:rsidP="00F910E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Opción a. + </w:t>
      </w:r>
      <w:r w:rsidR="00E234C1">
        <w:rPr>
          <w:rFonts w:ascii="Times New Roman" w:hAnsi="Times New Roman" w:cs="Times New Roman"/>
          <w:sz w:val="24"/>
          <w:szCs w:val="24"/>
          <w:lang w:val="es-ES"/>
        </w:rPr>
        <w:t xml:space="preserve">revascularización primaria para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casos con </w:t>
      </w:r>
      <w:r w:rsidR="00D9241A">
        <w:rPr>
          <w:rFonts w:ascii="Times New Roman" w:hAnsi="Times New Roman" w:cs="Times New Roman"/>
          <w:sz w:val="24"/>
          <w:szCs w:val="24"/>
          <w:lang w:val="es-ES"/>
        </w:rPr>
        <w:t>afect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ación de tronco </w:t>
      </w:r>
    </w:p>
    <w:p w14:paraId="0D1045FB" w14:textId="3B7AE244" w:rsidR="00F910E8" w:rsidRPr="00E556FA" w:rsidRDefault="00E556FA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556FA">
        <w:rPr>
          <w:rFonts w:ascii="Times New Roman" w:hAnsi="Times New Roman" w:cs="Times New Roman"/>
          <w:sz w:val="24"/>
          <w:szCs w:val="24"/>
          <w:lang w:val="es-ES"/>
        </w:rPr>
        <w:t xml:space="preserve">Opción a. + revascularización primaria para casos con </w:t>
      </w:r>
      <w:r w:rsidR="00D9241A">
        <w:rPr>
          <w:rFonts w:ascii="Times New Roman" w:hAnsi="Times New Roman" w:cs="Times New Roman"/>
          <w:sz w:val="24"/>
          <w:szCs w:val="24"/>
          <w:lang w:val="es-ES"/>
        </w:rPr>
        <w:t>afect</w:t>
      </w:r>
      <w:r w:rsidRPr="00E556FA">
        <w:rPr>
          <w:rFonts w:ascii="Times New Roman" w:hAnsi="Times New Roman" w:cs="Times New Roman"/>
          <w:sz w:val="24"/>
          <w:szCs w:val="24"/>
          <w:lang w:val="es-ES"/>
        </w:rPr>
        <w:t xml:space="preserve">ación de tronco </w:t>
      </w:r>
      <w:r w:rsidR="007D7CA4" w:rsidRPr="00E556FA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proofErr w:type="spellStart"/>
      <w:r w:rsidR="007D7CA4" w:rsidRPr="00E556FA">
        <w:rPr>
          <w:rFonts w:ascii="Times New Roman" w:hAnsi="Times New Roman" w:cs="Times New Roman"/>
          <w:sz w:val="24"/>
          <w:szCs w:val="24"/>
          <w:lang w:val="es-ES"/>
        </w:rPr>
        <w:t>multivaso</w:t>
      </w:r>
      <w:proofErr w:type="spellEnd"/>
      <w:r w:rsidR="00E234C1" w:rsidRPr="00E556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severo</w:t>
      </w:r>
    </w:p>
    <w:p w14:paraId="56A65A07" w14:textId="73BA87AF" w:rsidR="00F910E8" w:rsidRPr="00DB3B18" w:rsidRDefault="00F910E8" w:rsidP="00F910E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Nunca </w:t>
      </w:r>
      <w:r w:rsidR="00E556FA">
        <w:rPr>
          <w:rFonts w:ascii="Times New Roman" w:hAnsi="Times New Roman" w:cs="Times New Roman"/>
          <w:sz w:val="24"/>
          <w:szCs w:val="24"/>
          <w:lang w:val="es-ES"/>
        </w:rPr>
        <w:t xml:space="preserve">la he </w:t>
      </w:r>
      <w:r>
        <w:rPr>
          <w:rFonts w:ascii="Times New Roman" w:hAnsi="Times New Roman" w:cs="Times New Roman"/>
          <w:sz w:val="24"/>
          <w:szCs w:val="24"/>
          <w:lang w:val="es-ES"/>
        </w:rPr>
        <w:t>indicado</w:t>
      </w:r>
    </w:p>
    <w:p w14:paraId="75495295" w14:textId="5F881DF2" w:rsidR="00F06D56" w:rsidRPr="00BD44A0" w:rsidRDefault="00ED1EE2" w:rsidP="00F06D56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En caso de un paciente con una DCE de </w:t>
      </w:r>
      <w:r w:rsidRPr="00A37749">
        <w:rPr>
          <w:rFonts w:ascii="Times New Roman" w:hAnsi="Times New Roman" w:cs="Times New Roman"/>
          <w:b/>
          <w:sz w:val="24"/>
          <w:szCs w:val="24"/>
          <w:lang w:val="es-ES"/>
        </w:rPr>
        <w:t>descendente anterior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con flujo </w:t>
      </w:r>
      <w:r w:rsidR="0038053B" w:rsidRPr="00BD44A0">
        <w:rPr>
          <w:rFonts w:ascii="Times New Roman" w:hAnsi="Times New Roman" w:cs="Times New Roman"/>
          <w:sz w:val="24"/>
          <w:szCs w:val="24"/>
          <w:lang w:val="es-ES"/>
        </w:rPr>
        <w:t>TIMI 3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7749" w:rsidRPr="00A37749">
        <w:rPr>
          <w:rFonts w:ascii="Times New Roman" w:hAnsi="Times New Roman" w:cs="Times New Roman"/>
          <w:b/>
          <w:sz w:val="24"/>
          <w:szCs w:val="24"/>
          <w:lang w:val="es-ES"/>
        </w:rPr>
        <w:t>manejada d</w:t>
      </w:r>
      <w:r w:rsidR="003C6663" w:rsidRPr="00A37749">
        <w:rPr>
          <w:rFonts w:ascii="Times New Roman" w:hAnsi="Times New Roman" w:cs="Times New Roman"/>
          <w:b/>
          <w:sz w:val="24"/>
          <w:szCs w:val="24"/>
          <w:lang w:val="es-ES"/>
        </w:rPr>
        <w:t>e forma conservadora</w:t>
      </w:r>
      <w:r w:rsidR="003C6663" w:rsidRPr="00BD44A0">
        <w:rPr>
          <w:rFonts w:ascii="Times New Roman" w:hAnsi="Times New Roman" w:cs="Times New Roman"/>
          <w:sz w:val="24"/>
          <w:szCs w:val="24"/>
          <w:lang w:val="es-ES"/>
        </w:rPr>
        <w:t>, ¿cuántos días a priori desearía que permaneciese monitorizado</w:t>
      </w:r>
      <w:r w:rsidR="00935E65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antes del alta</w:t>
      </w:r>
      <w:r w:rsidR="003C6663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6776007E" w14:textId="421A65C4" w:rsidR="003C6663" w:rsidRPr="00BD44A0" w:rsidRDefault="0038053B" w:rsidP="003C666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B64E45">
        <w:rPr>
          <w:rFonts w:ascii="Times New Roman" w:hAnsi="Times New Roman" w:cs="Times New Roman"/>
          <w:sz w:val="24"/>
          <w:szCs w:val="24"/>
          <w:lang w:val="es-ES"/>
        </w:rPr>
        <w:t>-3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días</w:t>
      </w:r>
    </w:p>
    <w:p w14:paraId="17578F86" w14:textId="1E9D31BF" w:rsidR="0038053B" w:rsidRPr="00BD44A0" w:rsidRDefault="00B64E45" w:rsidP="003C666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38053B" w:rsidRPr="00BD44A0">
        <w:rPr>
          <w:rFonts w:ascii="Times New Roman" w:hAnsi="Times New Roman" w:cs="Times New Roman"/>
          <w:sz w:val="24"/>
          <w:szCs w:val="24"/>
          <w:lang w:val="es-ES"/>
        </w:rPr>
        <w:t>-5 días</w:t>
      </w:r>
    </w:p>
    <w:p w14:paraId="4BBCA1F7" w14:textId="1766D363" w:rsidR="0038053B" w:rsidRPr="00BD44A0" w:rsidRDefault="00E02777" w:rsidP="003C666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6-</w:t>
      </w:r>
      <w:r w:rsidR="0038053B" w:rsidRPr="00BD44A0">
        <w:rPr>
          <w:rFonts w:ascii="Times New Roman" w:hAnsi="Times New Roman" w:cs="Times New Roman"/>
          <w:sz w:val="24"/>
          <w:szCs w:val="24"/>
          <w:lang w:val="es-ES"/>
        </w:rPr>
        <w:t>7 días</w:t>
      </w:r>
    </w:p>
    <w:p w14:paraId="72883642" w14:textId="63D00182" w:rsidR="00E556FA" w:rsidRPr="00B64E45" w:rsidRDefault="00962E96" w:rsidP="00B64E45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Más de 7 días</w:t>
      </w:r>
    </w:p>
    <w:p w14:paraId="284961F0" w14:textId="57A31A50" w:rsidR="00935E65" w:rsidRPr="00BD44A0" w:rsidRDefault="00935E65" w:rsidP="00935E65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lastRenderedPageBreak/>
        <w:t>En caso de un paciente</w:t>
      </w:r>
      <w:r w:rsidR="005D4C2A">
        <w:rPr>
          <w:rFonts w:ascii="Times New Roman" w:hAnsi="Times New Roman" w:cs="Times New Roman"/>
          <w:sz w:val="24"/>
          <w:szCs w:val="24"/>
          <w:lang w:val="es-ES"/>
        </w:rPr>
        <w:t xml:space="preserve"> que se presentó como un SCA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con DCE</w:t>
      </w:r>
      <w:r w:rsidR="006D225B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225B" w:rsidRPr="00E234C1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manejada de forma conservadora </w:t>
      </w:r>
      <w:r w:rsidR="006D225B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y que ha seguido una evolución favorable, </w:t>
      </w:r>
      <w:r w:rsidR="00CF3F42" w:rsidRPr="00BD44A0">
        <w:rPr>
          <w:rFonts w:ascii="Times New Roman" w:hAnsi="Times New Roman" w:cs="Times New Roman"/>
          <w:sz w:val="24"/>
          <w:szCs w:val="24"/>
          <w:lang w:val="es-ES"/>
        </w:rPr>
        <w:t>¿cuánto prolongaría la doble antiagregación?</w:t>
      </w:r>
    </w:p>
    <w:p w14:paraId="02AC08FE" w14:textId="36C5297A" w:rsidR="001D7309" w:rsidRPr="00BD44A0" w:rsidRDefault="001D7309" w:rsidP="00CF3F4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Suspendería el inhibidor de P2Y12</w:t>
      </w:r>
      <w:r w:rsidR="00B64E45">
        <w:rPr>
          <w:rFonts w:ascii="Times New Roman" w:hAnsi="Times New Roman" w:cs="Times New Roman"/>
          <w:sz w:val="24"/>
          <w:szCs w:val="24"/>
          <w:lang w:val="es-ES"/>
        </w:rPr>
        <w:t xml:space="preserve"> al diagnóstico o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al alta</w:t>
      </w:r>
    </w:p>
    <w:p w14:paraId="7EA983D4" w14:textId="3B599AC5" w:rsidR="001D7309" w:rsidRPr="00BD44A0" w:rsidRDefault="001D7309" w:rsidP="00CF3F4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B64E45">
        <w:rPr>
          <w:rFonts w:ascii="Times New Roman" w:hAnsi="Times New Roman" w:cs="Times New Roman"/>
          <w:sz w:val="24"/>
          <w:szCs w:val="24"/>
          <w:lang w:val="es-ES"/>
        </w:rPr>
        <w:t xml:space="preserve"> mes</w:t>
      </w:r>
    </w:p>
    <w:p w14:paraId="6CBBD692" w14:textId="67EEA84D" w:rsidR="003015B3" w:rsidRDefault="00B64E45" w:rsidP="00CF3F4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3-6</w:t>
      </w:r>
      <w:r w:rsidR="003015B3">
        <w:rPr>
          <w:rFonts w:ascii="Times New Roman" w:hAnsi="Times New Roman" w:cs="Times New Roman"/>
          <w:sz w:val="24"/>
          <w:szCs w:val="24"/>
          <w:lang w:val="es-ES"/>
        </w:rPr>
        <w:t xml:space="preserve"> meses</w:t>
      </w:r>
    </w:p>
    <w:p w14:paraId="4B3C14AC" w14:textId="7D0F7239" w:rsidR="001D7309" w:rsidRDefault="003015B3" w:rsidP="00CF3F4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12 meses</w:t>
      </w:r>
      <w:r w:rsidR="00C220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13871C6" w14:textId="097C8029" w:rsidR="00B01419" w:rsidRDefault="00B01419" w:rsidP="00B0141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Dependería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lesión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coronaria (</w:t>
      </w:r>
      <w:r w:rsidR="00B64E45">
        <w:rPr>
          <w:rFonts w:ascii="Times New Roman" w:hAnsi="Times New Roman" w:cs="Times New Roman"/>
          <w:sz w:val="24"/>
          <w:szCs w:val="24"/>
          <w:lang w:val="es-ES"/>
        </w:rPr>
        <w:t>morfología,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vaso, extensión, severidad)</w:t>
      </w:r>
    </w:p>
    <w:p w14:paraId="20C1431D" w14:textId="56D8A60C" w:rsidR="00B01419" w:rsidRPr="00B01419" w:rsidRDefault="00B64E45" w:rsidP="00B0141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mantendría hasta realizar una</w:t>
      </w:r>
      <w:r w:rsidR="00B01419">
        <w:rPr>
          <w:rFonts w:ascii="Times New Roman" w:hAnsi="Times New Roman" w:cs="Times New Roman"/>
          <w:sz w:val="24"/>
          <w:szCs w:val="24"/>
          <w:lang w:val="es-ES"/>
        </w:rPr>
        <w:t xml:space="preserve"> coronariografía de control</w:t>
      </w:r>
    </w:p>
    <w:p w14:paraId="2F03CC61" w14:textId="2FFDF99C" w:rsidR="003015B3" w:rsidRPr="003015B3" w:rsidRDefault="004B0249" w:rsidP="003015B3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</w:t>
      </w:r>
      <w:r w:rsidR="00B01419">
        <w:rPr>
          <w:rFonts w:ascii="Times New Roman" w:hAnsi="Times New Roman" w:cs="Times New Roman"/>
          <w:sz w:val="24"/>
          <w:szCs w:val="24"/>
          <w:lang w:val="es-ES"/>
        </w:rPr>
        <w:t>l paciente anterior</w:t>
      </w:r>
      <w:r w:rsidR="003015B3">
        <w:rPr>
          <w:rFonts w:ascii="Times New Roman" w:hAnsi="Times New Roman" w:cs="Times New Roman"/>
          <w:sz w:val="24"/>
          <w:szCs w:val="24"/>
          <w:lang w:val="es-ES"/>
        </w:rPr>
        <w:t xml:space="preserve"> que se presenta en consulta tras un mes de</w:t>
      </w:r>
      <w:r w:rsidR="00101B6E">
        <w:rPr>
          <w:rFonts w:ascii="Times New Roman" w:hAnsi="Times New Roman" w:cs="Times New Roman"/>
          <w:sz w:val="24"/>
          <w:szCs w:val="24"/>
          <w:lang w:val="es-ES"/>
        </w:rPr>
        <w:t xml:space="preserve">sde el alta </w:t>
      </w:r>
      <w:r w:rsidR="003015B3">
        <w:rPr>
          <w:rFonts w:ascii="Times New Roman" w:hAnsi="Times New Roman" w:cs="Times New Roman"/>
          <w:sz w:val="24"/>
          <w:szCs w:val="24"/>
          <w:lang w:val="es-ES"/>
        </w:rPr>
        <w:t xml:space="preserve">y sin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nuevos </w:t>
      </w:r>
      <w:r w:rsidR="003015B3">
        <w:rPr>
          <w:rFonts w:ascii="Times New Roman" w:hAnsi="Times New Roman" w:cs="Times New Roman"/>
          <w:sz w:val="24"/>
          <w:szCs w:val="24"/>
          <w:lang w:val="es-ES"/>
        </w:rPr>
        <w:t>eventos</w:t>
      </w:r>
      <w:r>
        <w:rPr>
          <w:rFonts w:ascii="Times New Roman" w:hAnsi="Times New Roman" w:cs="Times New Roman"/>
          <w:sz w:val="24"/>
          <w:szCs w:val="24"/>
          <w:lang w:val="es-ES"/>
        </w:rPr>
        <w:t>, ¿consideraría dejar al paciente sin ningún antiagregante</w:t>
      </w:r>
      <w:r w:rsidR="003015B3" w:rsidRPr="003015B3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E68D23D" w14:textId="37E63319" w:rsidR="003015B3" w:rsidRDefault="003015B3" w:rsidP="003015B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No, dejaría aspirina </w:t>
      </w:r>
      <w:r w:rsidR="00B01419">
        <w:rPr>
          <w:rFonts w:ascii="Times New Roman" w:hAnsi="Times New Roman" w:cs="Times New Roman"/>
          <w:sz w:val="24"/>
          <w:szCs w:val="24"/>
          <w:lang w:val="es-ES"/>
        </w:rPr>
        <w:t xml:space="preserve">indefinidamente </w:t>
      </w:r>
      <w:r>
        <w:rPr>
          <w:rFonts w:ascii="Times New Roman" w:hAnsi="Times New Roman" w:cs="Times New Roman"/>
          <w:sz w:val="24"/>
          <w:szCs w:val="24"/>
          <w:lang w:val="es-ES"/>
        </w:rPr>
        <w:t>en prevención secundaria acorde a las guías de SCA</w:t>
      </w:r>
    </w:p>
    <w:p w14:paraId="17CB3B47" w14:textId="3BAF80DB" w:rsidR="003015B3" w:rsidRDefault="00B01419" w:rsidP="003015B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Sí, </w:t>
      </w:r>
      <w:r w:rsidR="003015B3">
        <w:rPr>
          <w:rFonts w:ascii="Times New Roman" w:hAnsi="Times New Roman" w:cs="Times New Roman"/>
          <w:sz w:val="24"/>
          <w:szCs w:val="24"/>
          <w:lang w:val="es-ES"/>
        </w:rPr>
        <w:t>en caso de intolerancia o efecto adverso</w:t>
      </w:r>
    </w:p>
    <w:p w14:paraId="7C3E1D1E" w14:textId="3BE75C90" w:rsidR="00E25A61" w:rsidRDefault="00E25A61" w:rsidP="003015B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</w:t>
      </w:r>
      <w:r w:rsidR="00101B6E">
        <w:rPr>
          <w:rFonts w:ascii="Times New Roman" w:hAnsi="Times New Roman" w:cs="Times New Roman"/>
          <w:sz w:val="24"/>
          <w:szCs w:val="24"/>
          <w:lang w:val="es-ES"/>
        </w:rPr>
        <w:t>, en la mayoría de los casos</w:t>
      </w:r>
    </w:p>
    <w:p w14:paraId="524646B8" w14:textId="77777777" w:rsidR="00B01419" w:rsidRPr="003015B3" w:rsidRDefault="00B01419" w:rsidP="00B0141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Dependería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lesión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coronaria (tipo, vaso, extensión, severidad)</w:t>
      </w:r>
    </w:p>
    <w:p w14:paraId="457FC8C7" w14:textId="70EFF41A" w:rsidR="00B01419" w:rsidRPr="00B01419" w:rsidRDefault="00B64E45" w:rsidP="00B0141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Esperaría a</w:t>
      </w:r>
      <w:r w:rsidR="00B01419">
        <w:rPr>
          <w:rFonts w:ascii="Times New Roman" w:hAnsi="Times New Roman" w:cs="Times New Roman"/>
          <w:sz w:val="24"/>
          <w:szCs w:val="24"/>
          <w:lang w:val="es-ES"/>
        </w:rPr>
        <w:t xml:space="preserve"> los hallazgos de una coronariografía de control</w:t>
      </w:r>
    </w:p>
    <w:p w14:paraId="6D7D6B4C" w14:textId="2160D85E" w:rsidR="004B0249" w:rsidRPr="004B0249" w:rsidRDefault="00326AF9" w:rsidP="004B024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En caso de un paciente con DCE </w:t>
      </w:r>
      <w:r w:rsidR="00B05F14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de descendente anterior media 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5106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manejo conservador,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51062" w:rsidRPr="00A37749">
        <w:rPr>
          <w:rFonts w:ascii="Times New Roman" w:hAnsi="Times New Roman" w:cs="Times New Roman"/>
          <w:b/>
          <w:sz w:val="24"/>
          <w:szCs w:val="24"/>
          <w:lang w:val="es-ES"/>
        </w:rPr>
        <w:t>función ventricular conservada</w:t>
      </w:r>
      <w:r w:rsidR="0085106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y evolución clínica favorable, </w:t>
      </w:r>
      <w:r w:rsidR="008673A1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aparte de la antiagregación </w:t>
      </w:r>
      <w:r w:rsidR="00851062" w:rsidRPr="00BD44A0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4B0249">
        <w:rPr>
          <w:rFonts w:ascii="Times New Roman" w:hAnsi="Times New Roman" w:cs="Times New Roman"/>
          <w:sz w:val="24"/>
          <w:szCs w:val="24"/>
          <w:lang w:val="es-ES"/>
        </w:rPr>
        <w:t xml:space="preserve">seleccione los </w:t>
      </w:r>
      <w:r w:rsidR="00851062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fármacos </w:t>
      </w:r>
      <w:r w:rsidR="004B0249">
        <w:rPr>
          <w:rFonts w:ascii="Times New Roman" w:hAnsi="Times New Roman" w:cs="Times New Roman"/>
          <w:sz w:val="24"/>
          <w:szCs w:val="24"/>
          <w:lang w:val="es-ES"/>
        </w:rPr>
        <w:t>que prescribi</w:t>
      </w:r>
      <w:r w:rsidR="00851062" w:rsidRPr="00BD44A0">
        <w:rPr>
          <w:rFonts w:ascii="Times New Roman" w:hAnsi="Times New Roman" w:cs="Times New Roman"/>
          <w:sz w:val="24"/>
          <w:szCs w:val="24"/>
          <w:lang w:val="es-ES"/>
        </w:rPr>
        <w:t>ría</w:t>
      </w:r>
      <w:r w:rsidR="0006253F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al alta?</w:t>
      </w:r>
      <w:r w:rsidR="003566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0249" w:rsidRPr="00A54085">
        <w:rPr>
          <w:rFonts w:ascii="Times New Roman" w:hAnsi="Times New Roman" w:cs="Times New Roman"/>
          <w:b/>
          <w:sz w:val="24"/>
          <w:szCs w:val="24"/>
          <w:lang w:val="es-ES"/>
        </w:rPr>
        <w:t>Nota: en esta pregunta se pueden escoger varias opciones</w:t>
      </w:r>
    </w:p>
    <w:p w14:paraId="6A7B58F5" w14:textId="35088166" w:rsidR="0006253F" w:rsidRDefault="0006253F" w:rsidP="0006253F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Betabloqueante</w:t>
      </w:r>
    </w:p>
    <w:p w14:paraId="60D3A3FA" w14:textId="01CFC37D" w:rsidR="00C220B1" w:rsidRPr="003015B3" w:rsidRDefault="00C220B1" w:rsidP="0006253F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015B3">
        <w:rPr>
          <w:rFonts w:ascii="Times New Roman" w:hAnsi="Times New Roman" w:cs="Times New Roman"/>
          <w:sz w:val="24"/>
          <w:szCs w:val="24"/>
          <w:lang w:val="es-ES"/>
        </w:rPr>
        <w:t xml:space="preserve">Antagonistas del </w:t>
      </w:r>
      <w:r w:rsidR="004B024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3015B3">
        <w:rPr>
          <w:rFonts w:ascii="Times New Roman" w:hAnsi="Times New Roman" w:cs="Times New Roman"/>
          <w:sz w:val="24"/>
          <w:szCs w:val="24"/>
          <w:lang w:val="es-ES"/>
        </w:rPr>
        <w:t>alcio.</w:t>
      </w:r>
    </w:p>
    <w:p w14:paraId="177B21B4" w14:textId="3F9146F1" w:rsidR="0006253F" w:rsidRPr="00BD44A0" w:rsidRDefault="0006253F" w:rsidP="0006253F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D44A0">
        <w:rPr>
          <w:rFonts w:ascii="Times New Roman" w:hAnsi="Times New Roman" w:cs="Times New Roman"/>
          <w:sz w:val="24"/>
          <w:szCs w:val="24"/>
          <w:lang w:val="es-ES"/>
        </w:rPr>
        <w:lastRenderedPageBreak/>
        <w:t>iECA</w:t>
      </w:r>
      <w:proofErr w:type="spellEnd"/>
      <w:r w:rsidR="00B05F14" w:rsidRPr="00BD44A0">
        <w:rPr>
          <w:rFonts w:ascii="Times New Roman" w:hAnsi="Times New Roman" w:cs="Times New Roman"/>
          <w:sz w:val="24"/>
          <w:szCs w:val="24"/>
          <w:lang w:val="es-ES"/>
        </w:rPr>
        <w:t>/ARA2</w:t>
      </w:r>
    </w:p>
    <w:p w14:paraId="03FE15C7" w14:textId="363A1205" w:rsidR="008673A1" w:rsidRDefault="00B05F14" w:rsidP="00652E3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Estatina</w:t>
      </w:r>
    </w:p>
    <w:p w14:paraId="5B417CDA" w14:textId="7A5FA244" w:rsidR="00C220B1" w:rsidRPr="003015B3" w:rsidRDefault="00C220B1" w:rsidP="00652E3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015B3">
        <w:rPr>
          <w:rFonts w:ascii="Times New Roman" w:hAnsi="Times New Roman" w:cs="Times New Roman"/>
          <w:sz w:val="24"/>
          <w:szCs w:val="24"/>
          <w:lang w:val="es-ES"/>
        </w:rPr>
        <w:t>Nitratos</w:t>
      </w:r>
    </w:p>
    <w:p w14:paraId="14B44E23" w14:textId="433D887C" w:rsidR="00675C48" w:rsidRPr="00675C48" w:rsidRDefault="00101B6E" w:rsidP="00675C48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Respecto a la</w:t>
      </w:r>
      <w:r w:rsidR="000E4EAE">
        <w:rPr>
          <w:rFonts w:ascii="Times New Roman" w:hAnsi="Times New Roman" w:cs="Times New Roman"/>
          <w:sz w:val="24"/>
          <w:szCs w:val="24"/>
          <w:lang w:val="es-ES"/>
        </w:rPr>
        <w:t xml:space="preserve"> actividad física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recomendada para </w:t>
      </w:r>
      <w:r w:rsidR="000E4EAE">
        <w:rPr>
          <w:rFonts w:ascii="Times New Roman" w:hAnsi="Times New Roman" w:cs="Times New Roman"/>
          <w:sz w:val="24"/>
          <w:szCs w:val="24"/>
          <w:lang w:val="es-ES"/>
        </w:rPr>
        <w:t>pacientes supervivientes de DCE</w:t>
      </w:r>
      <w:r>
        <w:rPr>
          <w:rFonts w:ascii="Times New Roman" w:hAnsi="Times New Roman" w:cs="Times New Roman"/>
          <w:sz w:val="24"/>
          <w:szCs w:val="24"/>
          <w:lang w:val="es-ES"/>
        </w:rPr>
        <w:t>, ¿tendría alguna consideración especial</w:t>
      </w:r>
      <w:r w:rsidR="000E4EAE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266F5BC6" w14:textId="7515FEAC" w:rsidR="00675C48" w:rsidRPr="00675C48" w:rsidRDefault="000E4EAE" w:rsidP="00675C48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No, vida normal</w:t>
      </w:r>
      <w:r w:rsidR="00602122">
        <w:rPr>
          <w:rFonts w:ascii="Times New Roman" w:hAnsi="Times New Roman" w:cs="Times New Roman"/>
          <w:sz w:val="24"/>
          <w:szCs w:val="24"/>
          <w:lang w:val="es-ES"/>
        </w:rPr>
        <w:t xml:space="preserve"> tras un primer mes cautelar</w:t>
      </w:r>
    </w:p>
    <w:p w14:paraId="06A08379" w14:textId="128FB289" w:rsidR="00046B46" w:rsidRDefault="000E4EAE" w:rsidP="00FB484F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Mismas recomendaciones </w:t>
      </w:r>
      <w:r w:rsidR="005E7532">
        <w:rPr>
          <w:rFonts w:ascii="Times New Roman" w:hAnsi="Times New Roman" w:cs="Times New Roman"/>
          <w:sz w:val="24"/>
          <w:szCs w:val="24"/>
          <w:lang w:val="es-ES"/>
        </w:rPr>
        <w:t>que las dadas a los pacientes con enfermedad aterosclerótica</w:t>
      </w:r>
    </w:p>
    <w:p w14:paraId="558FE413" w14:textId="6C5F798A" w:rsidR="004B0249" w:rsidRDefault="004B0249" w:rsidP="004B024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FE352C">
        <w:rPr>
          <w:rFonts w:ascii="Times New Roman" w:hAnsi="Times New Roman" w:cs="Times New Roman"/>
          <w:sz w:val="24"/>
          <w:szCs w:val="24"/>
          <w:lang w:val="es-ES"/>
        </w:rPr>
        <w:t xml:space="preserve">aría especial énfasis en </w:t>
      </w:r>
      <w:r>
        <w:rPr>
          <w:rFonts w:ascii="Times New Roman" w:hAnsi="Times New Roman" w:cs="Times New Roman"/>
          <w:sz w:val="24"/>
          <w:szCs w:val="24"/>
          <w:lang w:val="es-ES"/>
        </w:rPr>
        <w:t>ofertar rehabilitación cardíaca</w:t>
      </w:r>
    </w:p>
    <w:p w14:paraId="0D97FCDF" w14:textId="70A2C0D8" w:rsidR="006C40AE" w:rsidRDefault="006C40AE" w:rsidP="006C40AE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¿Desalentaría </w:t>
      </w:r>
      <w:r w:rsidR="008F6D02">
        <w:rPr>
          <w:rFonts w:ascii="Times New Roman" w:hAnsi="Times New Roman" w:cs="Times New Roman"/>
          <w:sz w:val="24"/>
          <w:szCs w:val="24"/>
          <w:lang w:val="es-ES"/>
        </w:rPr>
        <w:t>el embarazo para pacientes jóvenes sobrevivientes a un episodio de DCE?</w:t>
      </w:r>
    </w:p>
    <w:p w14:paraId="6903DD4C" w14:textId="359F222D" w:rsidR="004B0249" w:rsidRPr="004B0249" w:rsidRDefault="008F6D02" w:rsidP="004B024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E6E36">
        <w:rPr>
          <w:rFonts w:ascii="Times New Roman" w:hAnsi="Times New Roman" w:cs="Times New Roman"/>
          <w:sz w:val="24"/>
          <w:szCs w:val="24"/>
          <w:lang w:val="es-ES"/>
        </w:rPr>
        <w:t>Sí</w:t>
      </w:r>
    </w:p>
    <w:p w14:paraId="2388008E" w14:textId="3C2F5ECB" w:rsidR="008F6D02" w:rsidRDefault="008F6D02" w:rsidP="008F6D0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E6E36">
        <w:rPr>
          <w:rFonts w:ascii="Times New Roman" w:hAnsi="Times New Roman" w:cs="Times New Roman"/>
          <w:sz w:val="24"/>
          <w:szCs w:val="24"/>
          <w:lang w:val="es-ES"/>
        </w:rPr>
        <w:t xml:space="preserve">No, </w:t>
      </w:r>
      <w:r w:rsidR="00654B28" w:rsidRPr="00DE6E36">
        <w:rPr>
          <w:rFonts w:ascii="Times New Roman" w:hAnsi="Times New Roman" w:cs="Times New Roman"/>
          <w:sz w:val="24"/>
          <w:szCs w:val="24"/>
          <w:lang w:val="es-ES"/>
        </w:rPr>
        <w:t>pero en caso de embarazo la consideraría de alto riesgo cardiovascular</w:t>
      </w:r>
    </w:p>
    <w:p w14:paraId="00546333" w14:textId="50ACBAE0" w:rsidR="00DE6E36" w:rsidRPr="00DE6E36" w:rsidRDefault="00DE6E36" w:rsidP="008F6D02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</w:t>
      </w:r>
    </w:p>
    <w:p w14:paraId="17FC7395" w14:textId="40B969F6" w:rsidR="00652E33" w:rsidRPr="00BD44A0" w:rsidRDefault="00652E33" w:rsidP="00652E33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En base a su experiencia</w:t>
      </w:r>
      <w:r w:rsidR="006C40AE">
        <w:rPr>
          <w:rFonts w:ascii="Times New Roman" w:hAnsi="Times New Roman" w:cs="Times New Roman"/>
          <w:sz w:val="24"/>
          <w:szCs w:val="24"/>
          <w:lang w:val="es-ES"/>
        </w:rPr>
        <w:t xml:space="preserve"> y la de su centro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7369F" w:rsidRPr="00BD44A0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>son investigados rutinariamente</w:t>
      </w:r>
      <w:r w:rsidR="00DD4AA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4AAA" w:rsidRPr="00BD44A0">
        <w:rPr>
          <w:rFonts w:ascii="Times New Roman" w:hAnsi="Times New Roman" w:cs="Times New Roman"/>
          <w:sz w:val="24"/>
          <w:szCs w:val="24"/>
          <w:lang w:val="es-ES"/>
        </w:rPr>
        <w:t>los pacientes con DCE</w:t>
      </w:r>
      <w:r w:rsidR="003D73F3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DD4AAA">
        <w:rPr>
          <w:rFonts w:ascii="Times New Roman" w:hAnsi="Times New Roman" w:cs="Times New Roman"/>
          <w:sz w:val="24"/>
          <w:szCs w:val="24"/>
          <w:lang w:val="es-ES"/>
        </w:rPr>
        <w:t xml:space="preserve"> alguna modalidad de</w:t>
      </w:r>
      <w:r w:rsidR="003D73F3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imagen</w:t>
      </w: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="00E7369F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 despistaje de arteriopatía no coronaria: displasia fibromuscular, aneurismas</w:t>
      </w:r>
      <w:r w:rsidR="003D73F3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D73F3" w:rsidRPr="00BD44A0"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  <w:r w:rsidR="00E7369F" w:rsidRPr="00BD44A0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32561544" w14:textId="2BB18357" w:rsidR="003D73F3" w:rsidRPr="00BD44A0" w:rsidRDefault="003D73F3" w:rsidP="003D73F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Sí</w:t>
      </w:r>
      <w:r w:rsidR="00CC603A" w:rsidRPr="00BD44A0">
        <w:rPr>
          <w:rFonts w:ascii="Times New Roman" w:hAnsi="Times New Roman" w:cs="Times New Roman"/>
          <w:sz w:val="24"/>
          <w:szCs w:val="24"/>
          <w:lang w:val="es-ES"/>
        </w:rPr>
        <w:t>, desde hace tiempo</w:t>
      </w:r>
    </w:p>
    <w:p w14:paraId="5408664A" w14:textId="01842AA1" w:rsidR="00CC603A" w:rsidRPr="00BD44A0" w:rsidRDefault="00CC603A" w:rsidP="003D73F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Sí, recientemente</w:t>
      </w:r>
    </w:p>
    <w:p w14:paraId="46640B66" w14:textId="0685E399" w:rsidR="00CC603A" w:rsidRPr="00BD44A0" w:rsidRDefault="00CC603A" w:rsidP="003D73F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No de forma sistemática</w:t>
      </w:r>
    </w:p>
    <w:p w14:paraId="662A3D4D" w14:textId="25A45E82" w:rsidR="000D1319" w:rsidRDefault="00CC603A" w:rsidP="000D1319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D1319" w:rsidRPr="00BD44A0">
        <w:rPr>
          <w:rFonts w:ascii="Times New Roman" w:hAnsi="Times New Roman" w:cs="Times New Roman"/>
          <w:sz w:val="24"/>
          <w:szCs w:val="24"/>
          <w:lang w:val="es-ES"/>
        </w:rPr>
        <w:t>o</w:t>
      </w:r>
    </w:p>
    <w:p w14:paraId="2DCA7453" w14:textId="251B4C1B" w:rsidR="00DD4AAA" w:rsidRDefault="00DD4AAA" w:rsidP="00DD4AAA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caso de sí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 xml:space="preserve"> practicar este despistaje</w:t>
      </w:r>
      <w:r w:rsidR="00282689">
        <w:rPr>
          <w:rFonts w:ascii="Times New Roman" w:hAnsi="Times New Roman" w:cs="Times New Roman"/>
          <w:sz w:val="24"/>
          <w:szCs w:val="24"/>
          <w:lang w:val="es-ES"/>
        </w:rPr>
        <w:t>, ocasional o rutinario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>, ¿qué modalidad(es) de imagen se</w:t>
      </w:r>
      <w:r w:rsidR="00282689">
        <w:rPr>
          <w:rFonts w:ascii="Times New Roman" w:hAnsi="Times New Roman" w:cs="Times New Roman"/>
          <w:sz w:val="24"/>
          <w:szCs w:val="24"/>
          <w:lang w:val="es-ES"/>
        </w:rPr>
        <w:t xml:space="preserve"> ha</w:t>
      </w:r>
      <w:r w:rsidR="00814F43">
        <w:rPr>
          <w:rFonts w:ascii="Times New Roman" w:hAnsi="Times New Roman" w:cs="Times New Roman"/>
          <w:sz w:val="24"/>
          <w:szCs w:val="24"/>
          <w:lang w:val="es-ES"/>
        </w:rPr>
        <w:t>(n)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 xml:space="preserve"> emplea</w:t>
      </w:r>
      <w:r w:rsidR="00814F43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3566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1B6E" w:rsidRPr="00A54085">
        <w:rPr>
          <w:rFonts w:ascii="Times New Roman" w:hAnsi="Times New Roman" w:cs="Times New Roman"/>
          <w:b/>
          <w:sz w:val="24"/>
          <w:szCs w:val="24"/>
          <w:lang w:val="es-ES"/>
        </w:rPr>
        <w:t>Nota: en esta pregunta se pueden escoger varias opciones</w:t>
      </w:r>
    </w:p>
    <w:p w14:paraId="5204116D" w14:textId="4D2D80FB" w:rsidR="00463061" w:rsidRDefault="001C7F56" w:rsidP="00463061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Angiografía invasiva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(inyección selectiva) </w:t>
      </w:r>
      <w:r w:rsidR="00463061">
        <w:rPr>
          <w:rFonts w:ascii="Times New Roman" w:hAnsi="Times New Roman" w:cs="Times New Roman"/>
          <w:sz w:val="24"/>
          <w:szCs w:val="24"/>
          <w:lang w:val="es-ES"/>
        </w:rPr>
        <w:t xml:space="preserve">en territorios </w:t>
      </w:r>
      <w:r w:rsidR="00356611">
        <w:rPr>
          <w:rFonts w:ascii="Times New Roman" w:hAnsi="Times New Roman" w:cs="Times New Roman"/>
          <w:sz w:val="24"/>
          <w:szCs w:val="24"/>
          <w:lang w:val="es-ES"/>
        </w:rPr>
        <w:t>no coronarios: arterias renales, femorales…</w:t>
      </w:r>
    </w:p>
    <w:p w14:paraId="6B0C4FBE" w14:textId="5A8117CD" w:rsidR="00356611" w:rsidRDefault="001C7F56" w:rsidP="00463061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Angiografía no invasiva con </w:t>
      </w:r>
      <w:r w:rsidR="00282689">
        <w:rPr>
          <w:rFonts w:ascii="Times New Roman" w:hAnsi="Times New Roman" w:cs="Times New Roman"/>
          <w:sz w:val="24"/>
          <w:szCs w:val="24"/>
          <w:lang w:val="es-ES"/>
        </w:rPr>
        <w:t>tomografía computarizada</w:t>
      </w:r>
    </w:p>
    <w:p w14:paraId="451AC48E" w14:textId="5FA82887" w:rsidR="00FD762B" w:rsidRDefault="00282689" w:rsidP="00FD762B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Angiografía no invasiva con resonancia magnética</w:t>
      </w:r>
    </w:p>
    <w:p w14:paraId="14230448" w14:textId="16B8779D" w:rsidR="00F718C3" w:rsidRDefault="00642AC4" w:rsidP="00F718C3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Desde su percepción y conocimiento, </w:t>
      </w:r>
      <w:r w:rsidR="00A44205">
        <w:rPr>
          <w:rFonts w:ascii="Times New Roman" w:hAnsi="Times New Roman" w:cs="Times New Roman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44205">
        <w:rPr>
          <w:rFonts w:ascii="Times New Roman" w:hAnsi="Times New Roman" w:cs="Times New Roman"/>
          <w:sz w:val="24"/>
          <w:szCs w:val="24"/>
          <w:lang w:val="es-ES"/>
        </w:rPr>
        <w:t xml:space="preserve">uál cree que es el riesgo de recurrencia de eventos </w:t>
      </w:r>
      <w:r w:rsidR="00045BCE">
        <w:rPr>
          <w:rFonts w:ascii="Times New Roman" w:hAnsi="Times New Roman" w:cs="Times New Roman"/>
          <w:sz w:val="24"/>
          <w:szCs w:val="24"/>
          <w:lang w:val="es-ES"/>
        </w:rPr>
        <w:t>cardiacos mayores</w:t>
      </w:r>
      <w:r w:rsidR="00A442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5BC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01B6E">
        <w:rPr>
          <w:rFonts w:ascii="Times New Roman" w:hAnsi="Times New Roman" w:cs="Times New Roman"/>
          <w:sz w:val="24"/>
          <w:szCs w:val="24"/>
          <w:lang w:val="es-ES"/>
        </w:rPr>
        <w:t xml:space="preserve"> los 3 años de seguimiento </w:t>
      </w:r>
      <w:r w:rsidR="00A44205">
        <w:rPr>
          <w:rFonts w:ascii="Times New Roman" w:hAnsi="Times New Roman" w:cs="Times New Roman"/>
          <w:sz w:val="24"/>
          <w:szCs w:val="24"/>
          <w:lang w:val="es-ES"/>
        </w:rPr>
        <w:t>en los pacientes supervivientes?</w:t>
      </w:r>
    </w:p>
    <w:p w14:paraId="0572D17B" w14:textId="62BC02B3" w:rsidR="00045BCE" w:rsidRDefault="00642AC4" w:rsidP="00045BC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~ 5%</w:t>
      </w:r>
    </w:p>
    <w:p w14:paraId="61C080DD" w14:textId="2442BB47" w:rsidR="00642AC4" w:rsidRDefault="00D1486C" w:rsidP="00045BC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10-15%</w:t>
      </w:r>
    </w:p>
    <w:p w14:paraId="1C854584" w14:textId="31E27087" w:rsidR="00D1486C" w:rsidRDefault="00D1486C" w:rsidP="00D1486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20-25%</w:t>
      </w:r>
    </w:p>
    <w:p w14:paraId="5703C5B5" w14:textId="28C3C6AF" w:rsidR="00D1486C" w:rsidRPr="00D1486C" w:rsidRDefault="00101B6E" w:rsidP="00D1486C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≥</w:t>
      </w:r>
      <w:r w:rsidR="009D34C7">
        <w:rPr>
          <w:rFonts w:ascii="Times New Roman" w:hAnsi="Times New Roman" w:cs="Times New Roman"/>
          <w:sz w:val="24"/>
          <w:szCs w:val="24"/>
          <w:lang w:val="es-ES"/>
        </w:rPr>
        <w:t xml:space="preserve"> 30%</w:t>
      </w:r>
    </w:p>
    <w:p w14:paraId="2AAB2D52" w14:textId="67D7FA67" w:rsidR="000D1319" w:rsidRDefault="00234FEB" w:rsidP="00234FEB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En base a su </w:t>
      </w:r>
      <w:r w:rsidR="00F456CC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percepción, ¿cree </w:t>
      </w:r>
      <w:r w:rsidR="007256AD" w:rsidRPr="00BD44A0">
        <w:rPr>
          <w:rFonts w:ascii="Times New Roman" w:hAnsi="Times New Roman" w:cs="Times New Roman"/>
          <w:sz w:val="24"/>
          <w:szCs w:val="24"/>
          <w:lang w:val="es-ES"/>
        </w:rPr>
        <w:t xml:space="preserve">necesaria la </w:t>
      </w:r>
      <w:r w:rsidR="005D52A4" w:rsidRPr="00BD44A0">
        <w:rPr>
          <w:rFonts w:ascii="Times New Roman" w:hAnsi="Times New Roman" w:cs="Times New Roman"/>
          <w:sz w:val="24"/>
          <w:szCs w:val="24"/>
          <w:lang w:val="es-ES"/>
        </w:rPr>
        <w:t>di</w:t>
      </w:r>
      <w:r w:rsidR="00814F43">
        <w:rPr>
          <w:rFonts w:ascii="Times New Roman" w:hAnsi="Times New Roman" w:cs="Times New Roman"/>
          <w:sz w:val="24"/>
          <w:szCs w:val="24"/>
          <w:lang w:val="es-ES"/>
        </w:rPr>
        <w:t xml:space="preserve">sponibilidad de </w:t>
      </w:r>
      <w:r w:rsidR="00AF252D">
        <w:rPr>
          <w:rFonts w:ascii="Times New Roman" w:hAnsi="Times New Roman" w:cs="Times New Roman"/>
          <w:sz w:val="24"/>
          <w:szCs w:val="24"/>
          <w:lang w:val="es-ES"/>
        </w:rPr>
        <w:t xml:space="preserve">algoritmos de manejo y recomendaciones </w:t>
      </w:r>
      <w:r w:rsidR="0096140D">
        <w:rPr>
          <w:rFonts w:ascii="Times New Roman" w:hAnsi="Times New Roman" w:cs="Times New Roman"/>
          <w:sz w:val="24"/>
          <w:szCs w:val="24"/>
          <w:lang w:val="es-ES"/>
        </w:rPr>
        <w:t>prácticas</w:t>
      </w:r>
      <w:r w:rsidR="00AF252D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55758B4E" w14:textId="3B5C1F04" w:rsidR="00AF252D" w:rsidRDefault="0096140D" w:rsidP="00AF252D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Sí</w:t>
      </w:r>
    </w:p>
    <w:p w14:paraId="7F9EC22E" w14:textId="75662C7C" w:rsidR="00A27B50" w:rsidRPr="00F718C3" w:rsidRDefault="0096140D" w:rsidP="00F718C3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</w:t>
      </w:r>
    </w:p>
    <w:sectPr w:rsidR="00A27B50" w:rsidRPr="00F71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997"/>
    <w:multiLevelType w:val="hybridMultilevel"/>
    <w:tmpl w:val="184807CE"/>
    <w:lvl w:ilvl="0" w:tplc="4714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80D"/>
    <w:multiLevelType w:val="hybridMultilevel"/>
    <w:tmpl w:val="5B703F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1FB"/>
    <w:multiLevelType w:val="hybridMultilevel"/>
    <w:tmpl w:val="51F6A3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04DCD"/>
    <w:multiLevelType w:val="hybridMultilevel"/>
    <w:tmpl w:val="318654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F1"/>
    <w:rsid w:val="000300EE"/>
    <w:rsid w:val="00045BCE"/>
    <w:rsid w:val="00046B46"/>
    <w:rsid w:val="0006253F"/>
    <w:rsid w:val="00073902"/>
    <w:rsid w:val="000837E7"/>
    <w:rsid w:val="000D0983"/>
    <w:rsid w:val="000D1319"/>
    <w:rsid w:val="000E4EAE"/>
    <w:rsid w:val="00101B6E"/>
    <w:rsid w:val="0010633D"/>
    <w:rsid w:val="0010648D"/>
    <w:rsid w:val="001255FB"/>
    <w:rsid w:val="001633CC"/>
    <w:rsid w:val="001B2426"/>
    <w:rsid w:val="001B3552"/>
    <w:rsid w:val="001B3CDD"/>
    <w:rsid w:val="001C7F56"/>
    <w:rsid w:val="001D7309"/>
    <w:rsid w:val="001E5F8E"/>
    <w:rsid w:val="00211D38"/>
    <w:rsid w:val="00234FEB"/>
    <w:rsid w:val="0026529D"/>
    <w:rsid w:val="0027677B"/>
    <w:rsid w:val="0028102F"/>
    <w:rsid w:val="00282689"/>
    <w:rsid w:val="002E3298"/>
    <w:rsid w:val="002E3CFE"/>
    <w:rsid w:val="002E4088"/>
    <w:rsid w:val="002F5952"/>
    <w:rsid w:val="003015B3"/>
    <w:rsid w:val="00314B20"/>
    <w:rsid w:val="00324B10"/>
    <w:rsid w:val="00326AF9"/>
    <w:rsid w:val="00327997"/>
    <w:rsid w:val="00356611"/>
    <w:rsid w:val="0038053B"/>
    <w:rsid w:val="003B3370"/>
    <w:rsid w:val="003C0586"/>
    <w:rsid w:val="003C0896"/>
    <w:rsid w:val="003C6663"/>
    <w:rsid w:val="003D73F3"/>
    <w:rsid w:val="00462FA9"/>
    <w:rsid w:val="00463061"/>
    <w:rsid w:val="004B0249"/>
    <w:rsid w:val="004D4E3D"/>
    <w:rsid w:val="004E2848"/>
    <w:rsid w:val="004F45CD"/>
    <w:rsid w:val="0050602D"/>
    <w:rsid w:val="00574588"/>
    <w:rsid w:val="0059348C"/>
    <w:rsid w:val="005B22B9"/>
    <w:rsid w:val="005C15AA"/>
    <w:rsid w:val="005D4C2A"/>
    <w:rsid w:val="005D52A4"/>
    <w:rsid w:val="005E7532"/>
    <w:rsid w:val="00602122"/>
    <w:rsid w:val="00606AF8"/>
    <w:rsid w:val="00631122"/>
    <w:rsid w:val="00637FAC"/>
    <w:rsid w:val="00642AC4"/>
    <w:rsid w:val="00652E33"/>
    <w:rsid w:val="00654B28"/>
    <w:rsid w:val="006570D2"/>
    <w:rsid w:val="00675C48"/>
    <w:rsid w:val="00694623"/>
    <w:rsid w:val="006A64EB"/>
    <w:rsid w:val="006C40AE"/>
    <w:rsid w:val="006D225B"/>
    <w:rsid w:val="006D5B52"/>
    <w:rsid w:val="00713951"/>
    <w:rsid w:val="007256AD"/>
    <w:rsid w:val="00770285"/>
    <w:rsid w:val="00771899"/>
    <w:rsid w:val="007D7CA4"/>
    <w:rsid w:val="007E5F80"/>
    <w:rsid w:val="007F7CE8"/>
    <w:rsid w:val="00814F43"/>
    <w:rsid w:val="00844679"/>
    <w:rsid w:val="00851062"/>
    <w:rsid w:val="008673A1"/>
    <w:rsid w:val="00885A5E"/>
    <w:rsid w:val="008A7533"/>
    <w:rsid w:val="008C08F1"/>
    <w:rsid w:val="008C6A9F"/>
    <w:rsid w:val="008E71B9"/>
    <w:rsid w:val="008F3F99"/>
    <w:rsid w:val="008F6D02"/>
    <w:rsid w:val="008F74E8"/>
    <w:rsid w:val="008F777A"/>
    <w:rsid w:val="00904CD2"/>
    <w:rsid w:val="0092218E"/>
    <w:rsid w:val="00935E65"/>
    <w:rsid w:val="0096140D"/>
    <w:rsid w:val="00962E96"/>
    <w:rsid w:val="009644EC"/>
    <w:rsid w:val="0098238D"/>
    <w:rsid w:val="00985263"/>
    <w:rsid w:val="009B1275"/>
    <w:rsid w:val="009B3496"/>
    <w:rsid w:val="009D34C7"/>
    <w:rsid w:val="009D3D77"/>
    <w:rsid w:val="009E5136"/>
    <w:rsid w:val="009F234C"/>
    <w:rsid w:val="00A2055F"/>
    <w:rsid w:val="00A21804"/>
    <w:rsid w:val="00A27B50"/>
    <w:rsid w:val="00A326CC"/>
    <w:rsid w:val="00A35308"/>
    <w:rsid w:val="00A37749"/>
    <w:rsid w:val="00A44205"/>
    <w:rsid w:val="00A44622"/>
    <w:rsid w:val="00A50A92"/>
    <w:rsid w:val="00A54085"/>
    <w:rsid w:val="00A56967"/>
    <w:rsid w:val="00A86E72"/>
    <w:rsid w:val="00AD13FA"/>
    <w:rsid w:val="00AD21FD"/>
    <w:rsid w:val="00AE5365"/>
    <w:rsid w:val="00AE6636"/>
    <w:rsid w:val="00AF252D"/>
    <w:rsid w:val="00AF6686"/>
    <w:rsid w:val="00B01419"/>
    <w:rsid w:val="00B0456E"/>
    <w:rsid w:val="00B05F14"/>
    <w:rsid w:val="00B13754"/>
    <w:rsid w:val="00B506F0"/>
    <w:rsid w:val="00B60217"/>
    <w:rsid w:val="00B64E45"/>
    <w:rsid w:val="00BC2CC4"/>
    <w:rsid w:val="00BC6070"/>
    <w:rsid w:val="00BD44A0"/>
    <w:rsid w:val="00BE19E8"/>
    <w:rsid w:val="00C113C9"/>
    <w:rsid w:val="00C162EB"/>
    <w:rsid w:val="00C220B1"/>
    <w:rsid w:val="00C22C5A"/>
    <w:rsid w:val="00C37683"/>
    <w:rsid w:val="00C6799E"/>
    <w:rsid w:val="00C832C8"/>
    <w:rsid w:val="00C97AA2"/>
    <w:rsid w:val="00CA5DE5"/>
    <w:rsid w:val="00CC603A"/>
    <w:rsid w:val="00CF3F42"/>
    <w:rsid w:val="00CF5978"/>
    <w:rsid w:val="00D1486C"/>
    <w:rsid w:val="00D3417E"/>
    <w:rsid w:val="00D43FE0"/>
    <w:rsid w:val="00D9241A"/>
    <w:rsid w:val="00DB3B18"/>
    <w:rsid w:val="00DD4AAA"/>
    <w:rsid w:val="00DE6E36"/>
    <w:rsid w:val="00E02777"/>
    <w:rsid w:val="00E13D33"/>
    <w:rsid w:val="00E171EA"/>
    <w:rsid w:val="00E234C1"/>
    <w:rsid w:val="00E25A61"/>
    <w:rsid w:val="00E556FA"/>
    <w:rsid w:val="00E7369F"/>
    <w:rsid w:val="00E769FB"/>
    <w:rsid w:val="00E847DE"/>
    <w:rsid w:val="00EA0742"/>
    <w:rsid w:val="00EA3A13"/>
    <w:rsid w:val="00ED1EE2"/>
    <w:rsid w:val="00EE12FE"/>
    <w:rsid w:val="00F06765"/>
    <w:rsid w:val="00F06D56"/>
    <w:rsid w:val="00F15539"/>
    <w:rsid w:val="00F1616D"/>
    <w:rsid w:val="00F32176"/>
    <w:rsid w:val="00F456CC"/>
    <w:rsid w:val="00F718C3"/>
    <w:rsid w:val="00F910E8"/>
    <w:rsid w:val="00FB35AE"/>
    <w:rsid w:val="00FB484F"/>
    <w:rsid w:val="00FB4886"/>
    <w:rsid w:val="00FB564B"/>
    <w:rsid w:val="00FD762B"/>
    <w:rsid w:val="00FE352C"/>
    <w:rsid w:val="00FF20B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B5526"/>
  <w15:docId w15:val="{D85A7151-7C0D-4C06-B1FF-F4263EA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38D"/>
    <w:pPr>
      <w:spacing w:after="200" w:line="276" w:lineRule="auto"/>
      <w:ind w:left="720"/>
      <w:contextualSpacing/>
    </w:pPr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0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Macaya Ten</dc:creator>
  <cp:keywords/>
  <dc:description/>
  <cp:lastModifiedBy>Fernando Macaya Ten</cp:lastModifiedBy>
  <cp:revision>5</cp:revision>
  <dcterms:created xsi:type="dcterms:W3CDTF">2018-10-12T14:02:00Z</dcterms:created>
  <dcterms:modified xsi:type="dcterms:W3CDTF">2018-10-16T15:16:00Z</dcterms:modified>
</cp:coreProperties>
</file>