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86B8" w14:textId="460D3774" w:rsidR="00466C4C" w:rsidRPr="003063AA" w:rsidRDefault="00915224" w:rsidP="00C648BA">
      <w:pPr>
        <w:spacing w:after="0" w:line="360" w:lineRule="auto"/>
        <w:rPr>
          <w:sz w:val="40"/>
        </w:rPr>
      </w:pPr>
      <w:r w:rsidRPr="00C71B13">
        <w:rPr>
          <w:b/>
          <w:noProof/>
          <w:sz w:val="40"/>
          <w:lang w:eastAsia="es-ES"/>
        </w:rPr>
        <w:drawing>
          <wp:anchor distT="0" distB="0" distL="114300" distR="114300" simplePos="0" relativeHeight="251661312" behindDoc="0" locked="0" layoutInCell="1" allowOverlap="1" wp14:anchorId="282941E4" wp14:editId="51D19920">
            <wp:simplePos x="0" y="0"/>
            <wp:positionH relativeFrom="margin">
              <wp:posOffset>5078896</wp:posOffset>
            </wp:positionH>
            <wp:positionV relativeFrom="margin">
              <wp:posOffset>0</wp:posOffset>
            </wp:positionV>
            <wp:extent cx="986790" cy="1485900"/>
            <wp:effectExtent l="19050" t="0" r="3810" b="4381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16057_401364179066_785464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7" t="7813" r="20538" b="31351"/>
                    <a:stretch/>
                  </pic:blipFill>
                  <pic:spPr bwMode="auto">
                    <a:xfrm>
                      <a:off x="0" y="0"/>
                      <a:ext cx="986790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C4C" w:rsidRPr="00C71B13">
        <w:rPr>
          <w:b/>
          <w:sz w:val="40"/>
        </w:rPr>
        <w:t>CURRICULUM VITAE</w:t>
      </w:r>
      <w:r w:rsidR="00212D35" w:rsidRPr="003063AA">
        <w:rPr>
          <w:sz w:val="40"/>
        </w:rPr>
        <w:tab/>
      </w:r>
      <w:r w:rsidR="00212D35" w:rsidRPr="003063AA">
        <w:rPr>
          <w:sz w:val="40"/>
        </w:rPr>
        <w:tab/>
      </w:r>
      <w:r w:rsidR="00212D35" w:rsidRPr="003063AA">
        <w:rPr>
          <w:sz w:val="40"/>
        </w:rPr>
        <w:tab/>
      </w:r>
      <w:r w:rsidR="00212D35" w:rsidRPr="003063AA">
        <w:rPr>
          <w:sz w:val="40"/>
        </w:rPr>
        <w:tab/>
      </w:r>
      <w:r w:rsidR="00212D35" w:rsidRPr="003063AA">
        <w:rPr>
          <w:sz w:val="40"/>
        </w:rPr>
        <w:tab/>
      </w:r>
      <w:r w:rsidR="00212D35" w:rsidRPr="003063AA">
        <w:rPr>
          <w:sz w:val="40"/>
        </w:rPr>
        <w:tab/>
      </w:r>
      <w:r w:rsidR="00212D35" w:rsidRPr="003063AA">
        <w:rPr>
          <w:sz w:val="40"/>
        </w:rPr>
        <w:tab/>
        <w:t xml:space="preserve"> </w:t>
      </w:r>
      <w:r w:rsidR="00A100DC">
        <w:t>Londres</w:t>
      </w:r>
      <w:r w:rsidR="00801F7D">
        <w:t xml:space="preserve">, a </w:t>
      </w:r>
      <w:r w:rsidR="00C71B13">
        <w:t>1</w:t>
      </w:r>
      <w:r w:rsidR="0068421D">
        <w:t>9</w:t>
      </w:r>
      <w:bookmarkStart w:id="0" w:name="_GoBack"/>
      <w:bookmarkEnd w:id="0"/>
      <w:r w:rsidR="00801F7D">
        <w:t xml:space="preserve"> de </w:t>
      </w:r>
      <w:r w:rsidR="00C71B13">
        <w:t>septiembre</w:t>
      </w:r>
      <w:r w:rsidR="00801F7D">
        <w:t xml:space="preserve"> </w:t>
      </w:r>
      <w:r w:rsidR="00A100DC">
        <w:t>de 2018</w:t>
      </w:r>
      <w:r w:rsidR="00212D35" w:rsidRPr="003063AA">
        <w:rPr>
          <w:sz w:val="40"/>
        </w:rPr>
        <w:tab/>
      </w:r>
    </w:p>
    <w:p w14:paraId="233386B9" w14:textId="77777777" w:rsidR="00212D35" w:rsidRPr="003063AA" w:rsidRDefault="00212D35" w:rsidP="00C648BA">
      <w:pPr>
        <w:spacing w:after="0" w:line="360" w:lineRule="auto"/>
        <w:rPr>
          <w:sz w:val="40"/>
        </w:rPr>
      </w:pPr>
    </w:p>
    <w:p w14:paraId="03598807" w14:textId="77777777" w:rsidR="00995030" w:rsidRPr="003063AA" w:rsidRDefault="00995030" w:rsidP="00C648BA">
      <w:pPr>
        <w:spacing w:after="0" w:line="360" w:lineRule="auto"/>
        <w:rPr>
          <w:sz w:val="40"/>
        </w:rPr>
      </w:pPr>
    </w:p>
    <w:p w14:paraId="233386BB" w14:textId="77777777" w:rsidR="00466C4C" w:rsidRPr="00C2192E" w:rsidRDefault="00C2192E" w:rsidP="00C648BA">
      <w:pPr>
        <w:spacing w:after="0" w:line="360" w:lineRule="auto"/>
        <w:rPr>
          <w:rFonts w:ascii="Arial Black" w:hAnsi="Arial Black"/>
          <w:color w:val="1F497D" w:themeColor="text2"/>
        </w:rPr>
      </w:pPr>
      <w:r w:rsidRPr="00C2192E">
        <w:rPr>
          <w:rFonts w:ascii="Arial Black" w:hAnsi="Arial Black"/>
          <w:color w:val="1F497D" w:themeColor="text2"/>
        </w:rPr>
        <w:t>INFORMACIÓN PERSONAL</w:t>
      </w:r>
    </w:p>
    <w:p w14:paraId="233386BC" w14:textId="77777777" w:rsidR="00466C4C" w:rsidRPr="00C2192E" w:rsidRDefault="00C2192E" w:rsidP="00C648BA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2192E">
        <w:rPr>
          <w:rFonts w:ascii="Arial" w:hAnsi="Arial" w:cs="Arial"/>
          <w:b/>
          <w:sz w:val="20"/>
          <w:szCs w:val="20"/>
        </w:rPr>
        <w:t>Nombre completo</w:t>
      </w:r>
      <w:r w:rsidR="00466C4C" w:rsidRPr="00C2192E">
        <w:rPr>
          <w:rFonts w:ascii="Arial" w:hAnsi="Arial" w:cs="Arial"/>
          <w:b/>
          <w:sz w:val="20"/>
          <w:szCs w:val="20"/>
        </w:rPr>
        <w:t>:</w:t>
      </w:r>
      <w:r w:rsidR="000773A3" w:rsidRPr="00C2192E">
        <w:rPr>
          <w:rFonts w:ascii="Arial" w:hAnsi="Arial" w:cs="Arial"/>
          <w:sz w:val="20"/>
          <w:szCs w:val="20"/>
        </w:rPr>
        <w:tab/>
      </w:r>
      <w:r w:rsidR="000773A3" w:rsidRPr="00C2192E">
        <w:rPr>
          <w:rFonts w:ascii="Arial" w:hAnsi="Arial" w:cs="Arial"/>
          <w:sz w:val="20"/>
          <w:szCs w:val="20"/>
        </w:rPr>
        <w:tab/>
      </w:r>
      <w:r w:rsidR="00466C4C" w:rsidRPr="00C2192E">
        <w:rPr>
          <w:rFonts w:ascii="Arial" w:hAnsi="Arial" w:cs="Arial"/>
          <w:sz w:val="20"/>
          <w:szCs w:val="20"/>
        </w:rPr>
        <w:t>Fernando Macaya Ten</w:t>
      </w:r>
    </w:p>
    <w:p w14:paraId="233386BD" w14:textId="77777777" w:rsidR="00466C4C" w:rsidRPr="00C2192E" w:rsidRDefault="00C2192E" w:rsidP="00C648BA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2192E">
        <w:rPr>
          <w:rFonts w:ascii="Arial" w:hAnsi="Arial" w:cs="Arial"/>
          <w:b/>
          <w:sz w:val="20"/>
          <w:szCs w:val="20"/>
        </w:rPr>
        <w:t>Fecha de nacimiento</w:t>
      </w:r>
      <w:r w:rsidR="00466C4C" w:rsidRPr="00C2192E">
        <w:rPr>
          <w:rFonts w:ascii="Arial" w:hAnsi="Arial" w:cs="Arial"/>
          <w:b/>
          <w:sz w:val="20"/>
          <w:szCs w:val="20"/>
        </w:rPr>
        <w:t>:</w:t>
      </w:r>
      <w:r w:rsidR="00466C4C" w:rsidRPr="00C2192E">
        <w:rPr>
          <w:rFonts w:ascii="Arial" w:hAnsi="Arial" w:cs="Arial"/>
          <w:sz w:val="20"/>
          <w:szCs w:val="20"/>
        </w:rPr>
        <w:tab/>
      </w:r>
      <w:r w:rsidR="000773A3" w:rsidRPr="00C2192E">
        <w:rPr>
          <w:rFonts w:ascii="Arial" w:hAnsi="Arial" w:cs="Arial"/>
          <w:sz w:val="20"/>
          <w:szCs w:val="20"/>
        </w:rPr>
        <w:tab/>
      </w:r>
      <w:r w:rsidR="00466C4C" w:rsidRPr="00C2192E">
        <w:rPr>
          <w:rFonts w:ascii="Arial" w:hAnsi="Arial" w:cs="Arial"/>
          <w:sz w:val="20"/>
          <w:szCs w:val="20"/>
        </w:rPr>
        <w:t>18 / 05 / 1986</w:t>
      </w:r>
    </w:p>
    <w:p w14:paraId="233386BE" w14:textId="77777777" w:rsidR="000773A3" w:rsidRPr="00C2192E" w:rsidRDefault="00C2192E" w:rsidP="00C648BA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2192E">
        <w:rPr>
          <w:rFonts w:ascii="Arial" w:hAnsi="Arial" w:cs="Arial"/>
          <w:b/>
          <w:sz w:val="20"/>
          <w:szCs w:val="20"/>
        </w:rPr>
        <w:t>Nacionalidad</w:t>
      </w:r>
      <w:r w:rsidR="000773A3" w:rsidRPr="00C2192E">
        <w:rPr>
          <w:rFonts w:ascii="Arial" w:hAnsi="Arial" w:cs="Arial"/>
          <w:b/>
          <w:sz w:val="20"/>
          <w:szCs w:val="20"/>
        </w:rPr>
        <w:t>:</w:t>
      </w:r>
      <w:r w:rsidRPr="00C2192E">
        <w:rPr>
          <w:rFonts w:ascii="Arial" w:hAnsi="Arial" w:cs="Arial"/>
          <w:b/>
          <w:sz w:val="20"/>
          <w:szCs w:val="20"/>
        </w:rPr>
        <w:tab/>
      </w:r>
      <w:r w:rsidR="000773A3" w:rsidRPr="00C2192E">
        <w:rPr>
          <w:rFonts w:ascii="Arial" w:hAnsi="Arial" w:cs="Arial"/>
          <w:sz w:val="20"/>
          <w:szCs w:val="20"/>
        </w:rPr>
        <w:tab/>
      </w:r>
      <w:r w:rsidR="000773A3" w:rsidRPr="00C2192E">
        <w:rPr>
          <w:rFonts w:ascii="Arial" w:hAnsi="Arial" w:cs="Arial"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>España</w:t>
      </w:r>
    </w:p>
    <w:p w14:paraId="233386BF" w14:textId="77777777" w:rsidR="00466C4C" w:rsidRPr="00303C5C" w:rsidRDefault="00C2192E" w:rsidP="00C648BA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2192E">
        <w:rPr>
          <w:rFonts w:ascii="Arial" w:hAnsi="Arial" w:cs="Arial"/>
          <w:b/>
          <w:sz w:val="20"/>
          <w:szCs w:val="20"/>
        </w:rPr>
        <w:t>Dirección de trabajo</w:t>
      </w:r>
      <w:r w:rsidR="000773A3" w:rsidRPr="00C2192E">
        <w:rPr>
          <w:rFonts w:ascii="Arial" w:hAnsi="Arial" w:cs="Arial"/>
          <w:b/>
          <w:sz w:val="20"/>
          <w:szCs w:val="20"/>
        </w:rPr>
        <w:t xml:space="preserve">: </w:t>
      </w:r>
      <w:r w:rsidR="000773A3" w:rsidRPr="00C2192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03C5C" w:rsidRPr="00303C5C">
        <w:rPr>
          <w:rFonts w:ascii="Arial" w:hAnsi="Arial" w:cs="Arial"/>
          <w:sz w:val="20"/>
          <w:szCs w:val="20"/>
        </w:rPr>
        <w:t>Calle del Profesor Martín Lagos s/n 28040 Madrid</w:t>
      </w:r>
      <w:r w:rsidR="00303C5C">
        <w:rPr>
          <w:rFonts w:ascii="Arial" w:hAnsi="Arial" w:cs="Arial"/>
          <w:sz w:val="20"/>
          <w:szCs w:val="20"/>
        </w:rPr>
        <w:t>, España</w:t>
      </w:r>
    </w:p>
    <w:p w14:paraId="233386C0" w14:textId="77777777" w:rsidR="00466C4C" w:rsidRPr="003063AA" w:rsidRDefault="00034B06" w:rsidP="00C648BA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3063AA">
        <w:rPr>
          <w:rFonts w:ascii="Arial" w:hAnsi="Arial" w:cs="Arial"/>
          <w:b/>
          <w:sz w:val="20"/>
          <w:szCs w:val="20"/>
        </w:rPr>
        <w:t>Tel</w:t>
      </w:r>
      <w:r w:rsidR="00C2192E" w:rsidRPr="003063AA">
        <w:rPr>
          <w:rFonts w:ascii="Arial" w:hAnsi="Arial" w:cs="Arial"/>
          <w:b/>
          <w:sz w:val="20"/>
          <w:szCs w:val="20"/>
        </w:rPr>
        <w:t>éfono</w:t>
      </w:r>
      <w:r w:rsidR="00466C4C" w:rsidRPr="003063AA">
        <w:rPr>
          <w:rFonts w:ascii="Arial" w:hAnsi="Arial" w:cs="Arial"/>
          <w:b/>
          <w:sz w:val="20"/>
          <w:szCs w:val="20"/>
        </w:rPr>
        <w:t>:</w:t>
      </w:r>
      <w:r w:rsidR="00466C4C" w:rsidRPr="003063AA">
        <w:rPr>
          <w:rFonts w:ascii="Arial" w:hAnsi="Arial" w:cs="Arial"/>
          <w:b/>
          <w:sz w:val="20"/>
          <w:szCs w:val="20"/>
        </w:rPr>
        <w:tab/>
      </w:r>
      <w:r w:rsidR="00466C4C" w:rsidRPr="003063AA">
        <w:rPr>
          <w:rFonts w:ascii="Arial" w:hAnsi="Arial" w:cs="Arial"/>
          <w:sz w:val="20"/>
          <w:szCs w:val="20"/>
        </w:rPr>
        <w:tab/>
      </w:r>
      <w:r w:rsidR="000773A3" w:rsidRPr="003063AA">
        <w:rPr>
          <w:rFonts w:ascii="Arial" w:hAnsi="Arial" w:cs="Arial"/>
          <w:sz w:val="20"/>
          <w:szCs w:val="20"/>
        </w:rPr>
        <w:tab/>
      </w:r>
      <w:r w:rsidRPr="003063AA">
        <w:rPr>
          <w:rFonts w:ascii="Arial" w:hAnsi="Arial" w:cs="Arial"/>
          <w:sz w:val="20"/>
          <w:szCs w:val="20"/>
        </w:rPr>
        <w:t xml:space="preserve">+34 </w:t>
      </w:r>
      <w:r w:rsidR="00466C4C" w:rsidRPr="003063AA">
        <w:rPr>
          <w:rFonts w:ascii="Arial" w:hAnsi="Arial" w:cs="Arial"/>
          <w:sz w:val="20"/>
          <w:szCs w:val="20"/>
        </w:rPr>
        <w:t xml:space="preserve">618746084 </w:t>
      </w:r>
    </w:p>
    <w:p w14:paraId="233386C1" w14:textId="77777777" w:rsidR="00466C4C" w:rsidRPr="003063AA" w:rsidRDefault="00466C4C" w:rsidP="00C648BA">
      <w:pPr>
        <w:pStyle w:val="Prrafodelista"/>
        <w:spacing w:after="0" w:line="360" w:lineRule="auto"/>
        <w:ind w:left="0"/>
        <w:rPr>
          <w:rFonts w:ascii="Arial Black" w:hAnsi="Arial Black"/>
          <w:sz w:val="20"/>
          <w:szCs w:val="20"/>
        </w:rPr>
      </w:pPr>
      <w:r w:rsidRPr="003063AA">
        <w:rPr>
          <w:rFonts w:ascii="Arial" w:hAnsi="Arial" w:cs="Arial"/>
          <w:b/>
          <w:sz w:val="20"/>
          <w:szCs w:val="20"/>
        </w:rPr>
        <w:t>E-mail:</w:t>
      </w:r>
      <w:r w:rsidRPr="003063AA">
        <w:rPr>
          <w:rFonts w:ascii="Arial" w:hAnsi="Arial" w:cs="Arial"/>
          <w:sz w:val="20"/>
          <w:szCs w:val="20"/>
        </w:rPr>
        <w:tab/>
      </w:r>
      <w:r w:rsidRPr="003063AA">
        <w:rPr>
          <w:rFonts w:ascii="Arial Black" w:hAnsi="Arial Black"/>
          <w:sz w:val="20"/>
          <w:szCs w:val="20"/>
        </w:rPr>
        <w:tab/>
      </w:r>
      <w:r w:rsidR="000773A3" w:rsidRPr="003063AA">
        <w:rPr>
          <w:rFonts w:ascii="Arial Black" w:hAnsi="Arial Black"/>
          <w:sz w:val="20"/>
          <w:szCs w:val="20"/>
        </w:rPr>
        <w:tab/>
      </w:r>
      <w:r w:rsidR="00C2192E" w:rsidRPr="003063AA">
        <w:rPr>
          <w:rFonts w:ascii="Arial Black" w:hAnsi="Arial Black"/>
          <w:sz w:val="20"/>
          <w:szCs w:val="20"/>
        </w:rPr>
        <w:tab/>
      </w:r>
      <w:r w:rsidR="00303C5C">
        <w:rPr>
          <w:rFonts w:ascii="Arial" w:hAnsi="Arial" w:cs="Arial"/>
          <w:sz w:val="20"/>
          <w:szCs w:val="20"/>
        </w:rPr>
        <w:t>fernando</w:t>
      </w:r>
      <w:r w:rsidR="00AA3C57" w:rsidRPr="003063AA">
        <w:rPr>
          <w:rFonts w:ascii="Arial" w:hAnsi="Arial" w:cs="Arial"/>
          <w:sz w:val="20"/>
          <w:szCs w:val="20"/>
        </w:rPr>
        <w:t>@</w:t>
      </w:r>
      <w:r w:rsidR="00303C5C">
        <w:rPr>
          <w:rFonts w:ascii="Arial" w:hAnsi="Arial" w:cs="Arial"/>
          <w:sz w:val="20"/>
          <w:szCs w:val="20"/>
        </w:rPr>
        <w:t>macaya.eu</w:t>
      </w:r>
    </w:p>
    <w:p w14:paraId="233386C2" w14:textId="1CC41C2F" w:rsidR="00FA2791" w:rsidRDefault="00FA2791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79EDEC" w14:textId="6199054F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66D917F" w14:textId="77777777" w:rsidR="00995030" w:rsidRPr="003063AA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3386C3" w14:textId="78A92C9A" w:rsidR="00136322" w:rsidRPr="00C2192E" w:rsidRDefault="00A14F9D" w:rsidP="00FA2791">
      <w:pPr>
        <w:spacing w:after="0" w:line="360" w:lineRule="auto"/>
        <w:ind w:left="1410" w:hanging="1410"/>
        <w:rPr>
          <w:rFonts w:ascii="Arial Black" w:hAnsi="Arial Black"/>
          <w:color w:val="1F497D" w:themeColor="text2"/>
        </w:rPr>
      </w:pPr>
      <w:r>
        <w:rPr>
          <w:rFonts w:ascii="Arial Black" w:hAnsi="Arial Black"/>
          <w:color w:val="1F497D" w:themeColor="text2"/>
        </w:rPr>
        <w:t>FORMACIÓN PRE</w:t>
      </w:r>
      <w:r w:rsidR="00995030">
        <w:rPr>
          <w:rFonts w:ascii="Arial Black" w:hAnsi="Arial Black"/>
          <w:color w:val="1F497D" w:themeColor="text2"/>
        </w:rPr>
        <w:t>GRADO</w:t>
      </w:r>
    </w:p>
    <w:p w14:paraId="233386C4" w14:textId="61476587" w:rsidR="00136322" w:rsidRPr="00C2192E" w:rsidRDefault="00C2192E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</w:rPr>
      </w:pPr>
      <w:r w:rsidRPr="00C2192E">
        <w:rPr>
          <w:rFonts w:ascii="Arial" w:hAnsi="Arial" w:cs="Arial"/>
          <w:b/>
          <w:sz w:val="20"/>
          <w:szCs w:val="20"/>
        </w:rPr>
        <w:t>Licenciado en Medicina</w:t>
      </w:r>
      <w:r w:rsidR="00136322" w:rsidRPr="00C2192E">
        <w:rPr>
          <w:rFonts w:ascii="Arial" w:hAnsi="Arial" w:cs="Arial"/>
          <w:b/>
          <w:sz w:val="20"/>
          <w:szCs w:val="20"/>
        </w:rPr>
        <w:tab/>
      </w:r>
      <w:r w:rsidR="00136322" w:rsidRPr="00C2192E">
        <w:rPr>
          <w:rFonts w:ascii="Arial" w:hAnsi="Arial" w:cs="Arial"/>
          <w:b/>
          <w:sz w:val="20"/>
          <w:szCs w:val="20"/>
        </w:rPr>
        <w:tab/>
      </w:r>
      <w:r w:rsidR="00017A91">
        <w:rPr>
          <w:rFonts w:ascii="Arial" w:hAnsi="Arial" w:cs="Arial"/>
          <w:b/>
          <w:sz w:val="20"/>
          <w:szCs w:val="20"/>
        </w:rPr>
        <w:tab/>
      </w:r>
      <w:r w:rsidR="00017A91">
        <w:rPr>
          <w:rFonts w:ascii="Arial" w:hAnsi="Arial" w:cs="Arial"/>
          <w:b/>
          <w:sz w:val="20"/>
          <w:szCs w:val="20"/>
        </w:rPr>
        <w:tab/>
      </w:r>
      <w:r w:rsidR="00017A91">
        <w:rPr>
          <w:rFonts w:ascii="Arial" w:hAnsi="Arial" w:cs="Arial"/>
          <w:b/>
          <w:sz w:val="20"/>
          <w:szCs w:val="20"/>
        </w:rPr>
        <w:tab/>
      </w:r>
      <w:r w:rsidR="00017A91">
        <w:rPr>
          <w:rFonts w:ascii="Arial" w:hAnsi="Arial" w:cs="Arial"/>
          <w:b/>
          <w:sz w:val="20"/>
          <w:szCs w:val="20"/>
        </w:rPr>
        <w:tab/>
      </w:r>
      <w:r w:rsidR="00136322" w:rsidRPr="00C2192E">
        <w:rPr>
          <w:rFonts w:ascii="Arial" w:hAnsi="Arial" w:cs="Arial"/>
          <w:sz w:val="20"/>
          <w:szCs w:val="20"/>
        </w:rPr>
        <w:tab/>
      </w:r>
      <w:r w:rsidR="00136322" w:rsidRPr="00C2192E">
        <w:rPr>
          <w:rFonts w:ascii="Arial" w:hAnsi="Arial" w:cs="Arial"/>
          <w:sz w:val="20"/>
          <w:szCs w:val="20"/>
        </w:rPr>
        <w:tab/>
      </w:r>
      <w:r w:rsidR="00136322" w:rsidRPr="00C2192E">
        <w:rPr>
          <w:rFonts w:ascii="Arial" w:hAnsi="Arial" w:cs="Arial"/>
          <w:sz w:val="20"/>
          <w:szCs w:val="20"/>
        </w:rPr>
        <w:tab/>
      </w:r>
      <w:r w:rsidR="00136322" w:rsidRPr="00C2192E">
        <w:rPr>
          <w:rFonts w:ascii="Arial" w:hAnsi="Arial" w:cs="Arial"/>
          <w:b/>
          <w:sz w:val="20"/>
          <w:szCs w:val="20"/>
        </w:rPr>
        <w:t>2004-2010</w:t>
      </w:r>
    </w:p>
    <w:p w14:paraId="50BBE16B" w14:textId="02FC25D3" w:rsidR="00017A91" w:rsidRDefault="00017A91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Valoración de expediente:</w:t>
      </w:r>
      <w:r w:rsidRPr="00C2192E">
        <w:rPr>
          <w:rFonts w:ascii="Arial" w:hAnsi="Arial" w:cs="Arial"/>
          <w:sz w:val="20"/>
          <w:szCs w:val="20"/>
        </w:rPr>
        <w:t xml:space="preserve"> 2,70 </w:t>
      </w:r>
      <w:r>
        <w:rPr>
          <w:rFonts w:ascii="Arial" w:hAnsi="Arial" w:cs="Arial"/>
          <w:sz w:val="20"/>
          <w:szCs w:val="20"/>
        </w:rPr>
        <w:t>sobre</w:t>
      </w:r>
      <w:r w:rsidRPr="00C219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192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</w:t>
      </w:r>
      <w:r w:rsidR="002A690B">
        <w:rPr>
          <w:rFonts w:ascii="Arial" w:hAnsi="Arial" w:cs="Arial"/>
          <w:sz w:val="20"/>
          <w:szCs w:val="20"/>
        </w:rPr>
        <w:t>/</w:t>
      </w:r>
      <w:proofErr w:type="gramEnd"/>
      <w:r w:rsidR="002A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8,52 sobre 10</w:t>
      </w:r>
    </w:p>
    <w:p w14:paraId="233386C5" w14:textId="0B0EC583" w:rsidR="00136322" w:rsidRDefault="00136322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6C4C">
        <w:rPr>
          <w:rFonts w:ascii="Arial" w:hAnsi="Arial" w:cs="Arial"/>
          <w:sz w:val="20"/>
          <w:szCs w:val="20"/>
        </w:rPr>
        <w:t xml:space="preserve">Universidad de </w:t>
      </w:r>
      <w:r w:rsidR="00D369FE">
        <w:rPr>
          <w:rFonts w:ascii="Arial" w:hAnsi="Arial" w:cs="Arial"/>
          <w:sz w:val="20"/>
          <w:szCs w:val="20"/>
        </w:rPr>
        <w:t>N</w:t>
      </w:r>
      <w:r w:rsidRPr="00466C4C">
        <w:rPr>
          <w:rFonts w:ascii="Arial" w:hAnsi="Arial" w:cs="Arial"/>
          <w:sz w:val="20"/>
          <w:szCs w:val="20"/>
        </w:rPr>
        <w:t>avarra</w:t>
      </w:r>
      <w:r>
        <w:rPr>
          <w:rFonts w:ascii="Arial" w:hAnsi="Arial" w:cs="Arial"/>
          <w:sz w:val="20"/>
          <w:szCs w:val="20"/>
        </w:rPr>
        <w:t xml:space="preserve"> - Pamplona, Navarra, </w:t>
      </w:r>
      <w:r w:rsidR="00C2192E">
        <w:rPr>
          <w:rFonts w:ascii="Arial" w:hAnsi="Arial" w:cs="Arial"/>
          <w:sz w:val="20"/>
          <w:szCs w:val="20"/>
        </w:rPr>
        <w:t>España</w:t>
      </w:r>
    </w:p>
    <w:p w14:paraId="233386C7" w14:textId="77777777" w:rsidR="00303C5C" w:rsidRPr="00303C5C" w:rsidRDefault="00303C5C" w:rsidP="00C648BA">
      <w:pPr>
        <w:spacing w:after="0" w:line="360" w:lineRule="auto"/>
        <w:ind w:left="2124" w:hanging="2124"/>
        <w:rPr>
          <w:rFonts w:ascii="Arial" w:hAnsi="Arial" w:cs="Arial"/>
          <w:color w:val="FF0000"/>
          <w:sz w:val="20"/>
          <w:szCs w:val="20"/>
        </w:rPr>
      </w:pPr>
    </w:p>
    <w:p w14:paraId="233386C8" w14:textId="77777777" w:rsidR="00136322" w:rsidRPr="00C2192E" w:rsidRDefault="00C2192E" w:rsidP="00C648BA">
      <w:pPr>
        <w:spacing w:after="0" w:line="360" w:lineRule="auto"/>
        <w:ind w:left="2124" w:hanging="2124"/>
        <w:rPr>
          <w:rFonts w:ascii="Arial" w:hAnsi="Arial" w:cs="Arial"/>
          <w:b/>
          <w:sz w:val="20"/>
          <w:szCs w:val="20"/>
        </w:rPr>
      </w:pPr>
      <w:r w:rsidRPr="00C2192E">
        <w:rPr>
          <w:rFonts w:ascii="Arial" w:hAnsi="Arial" w:cs="Arial"/>
          <w:b/>
          <w:sz w:val="20"/>
          <w:szCs w:val="20"/>
        </w:rPr>
        <w:t>Módulo de investigación básica como libre elecci</w:t>
      </w:r>
      <w:r>
        <w:rPr>
          <w:rFonts w:ascii="Arial" w:hAnsi="Arial" w:cs="Arial"/>
          <w:b/>
          <w:sz w:val="20"/>
          <w:szCs w:val="20"/>
        </w:rPr>
        <w:t>ón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36322" w:rsidRPr="00C2192E">
        <w:rPr>
          <w:rFonts w:ascii="Arial" w:hAnsi="Arial" w:cs="Arial"/>
          <w:b/>
          <w:sz w:val="20"/>
          <w:szCs w:val="20"/>
        </w:rPr>
        <w:tab/>
      </w:r>
      <w:r w:rsidR="00136322" w:rsidRPr="00C2192E">
        <w:rPr>
          <w:rFonts w:ascii="Arial" w:hAnsi="Arial" w:cs="Arial"/>
          <w:b/>
          <w:sz w:val="20"/>
          <w:szCs w:val="20"/>
        </w:rPr>
        <w:tab/>
      </w:r>
      <w:r w:rsidR="00136322" w:rsidRPr="00C2192E">
        <w:rPr>
          <w:rFonts w:ascii="Arial" w:hAnsi="Arial" w:cs="Arial"/>
          <w:b/>
          <w:sz w:val="20"/>
          <w:szCs w:val="20"/>
        </w:rPr>
        <w:tab/>
        <w:t>2005-2008</w:t>
      </w:r>
    </w:p>
    <w:p w14:paraId="233386C9" w14:textId="77777777" w:rsidR="00C648BA" w:rsidRDefault="00C2192E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de investigación cardiovascular.</w:t>
      </w:r>
      <w:r w:rsidR="00136322">
        <w:rPr>
          <w:rFonts w:ascii="Arial" w:hAnsi="Arial" w:cs="Arial"/>
          <w:sz w:val="20"/>
          <w:szCs w:val="20"/>
        </w:rPr>
        <w:t xml:space="preserve"> Centro de Investigación </w:t>
      </w:r>
      <w:r w:rsidR="00DD3477">
        <w:rPr>
          <w:rFonts w:ascii="Arial" w:hAnsi="Arial" w:cs="Arial"/>
          <w:sz w:val="20"/>
          <w:szCs w:val="20"/>
        </w:rPr>
        <w:t>Médica Aplicada (CIMA)</w:t>
      </w:r>
      <w:r w:rsidR="00887425" w:rsidRPr="00887425">
        <w:rPr>
          <w:rFonts w:ascii="Arial" w:hAnsi="Arial" w:cs="Arial"/>
          <w:sz w:val="20"/>
          <w:szCs w:val="20"/>
        </w:rPr>
        <w:t xml:space="preserve"> </w:t>
      </w:r>
    </w:p>
    <w:p w14:paraId="233386CA" w14:textId="77777777" w:rsidR="00466C4C" w:rsidRDefault="00887425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</w:rPr>
      </w:pPr>
      <w:r w:rsidRPr="00887425">
        <w:rPr>
          <w:rFonts w:ascii="Arial" w:hAnsi="Arial" w:cs="Arial"/>
          <w:sz w:val="20"/>
          <w:szCs w:val="20"/>
        </w:rPr>
        <w:t>Universidad de Navarra</w:t>
      </w:r>
      <w:r w:rsidR="00C648BA">
        <w:rPr>
          <w:rFonts w:ascii="Arial" w:hAnsi="Arial" w:cs="Arial"/>
          <w:sz w:val="20"/>
          <w:szCs w:val="20"/>
        </w:rPr>
        <w:t xml:space="preserve"> - Pamplona, Navarra, </w:t>
      </w:r>
      <w:r w:rsidR="00C2192E">
        <w:rPr>
          <w:rFonts w:ascii="Arial" w:hAnsi="Arial" w:cs="Arial"/>
          <w:sz w:val="20"/>
          <w:szCs w:val="20"/>
        </w:rPr>
        <w:t>España</w:t>
      </w:r>
    </w:p>
    <w:p w14:paraId="233386CB" w14:textId="77777777" w:rsidR="00136322" w:rsidRPr="00D369FE" w:rsidRDefault="00136322" w:rsidP="00C648BA">
      <w:pPr>
        <w:spacing w:after="0" w:line="360" w:lineRule="auto"/>
        <w:ind w:left="2124" w:hanging="2124"/>
        <w:rPr>
          <w:rFonts w:ascii="Arial" w:hAnsi="Arial" w:cs="Arial"/>
          <w:b/>
          <w:sz w:val="20"/>
          <w:szCs w:val="20"/>
        </w:rPr>
      </w:pPr>
    </w:p>
    <w:p w14:paraId="233386CC" w14:textId="77777777" w:rsidR="00C648BA" w:rsidRPr="00C2192E" w:rsidRDefault="00C2192E" w:rsidP="00C648BA">
      <w:pPr>
        <w:spacing w:after="0" w:line="360" w:lineRule="auto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Rotación electiva de investigación básica</w:t>
      </w:r>
      <w:r w:rsidR="00FA2791" w:rsidRPr="00C2192E">
        <w:rPr>
          <w:rFonts w:ascii="Arial" w:hAnsi="Arial" w:cs="Arial"/>
          <w:b/>
          <w:sz w:val="20"/>
          <w:szCs w:val="20"/>
        </w:rPr>
        <w:t xml:space="preserve">     </w:t>
      </w:r>
      <w:r w:rsidR="00C648BA" w:rsidRPr="00C2192E">
        <w:rPr>
          <w:rFonts w:ascii="Arial" w:hAnsi="Arial" w:cs="Arial"/>
          <w:sz w:val="20"/>
          <w:szCs w:val="20"/>
        </w:rPr>
        <w:tab/>
      </w:r>
      <w:r w:rsidR="00C648BA" w:rsidRPr="00C2192E">
        <w:rPr>
          <w:rFonts w:ascii="Arial" w:hAnsi="Arial" w:cs="Arial"/>
          <w:sz w:val="20"/>
          <w:szCs w:val="20"/>
        </w:rPr>
        <w:tab/>
      </w:r>
      <w:r w:rsidR="00C648BA" w:rsidRPr="00C2192E">
        <w:rPr>
          <w:rFonts w:ascii="Arial" w:hAnsi="Arial" w:cs="Arial"/>
          <w:sz w:val="20"/>
          <w:szCs w:val="20"/>
        </w:rPr>
        <w:tab/>
      </w:r>
      <w:r w:rsidR="00C648BA" w:rsidRPr="00C2192E">
        <w:rPr>
          <w:rFonts w:ascii="Arial" w:hAnsi="Arial" w:cs="Arial"/>
          <w:sz w:val="20"/>
          <w:szCs w:val="20"/>
        </w:rPr>
        <w:tab/>
      </w:r>
      <w:r w:rsidR="00C648BA" w:rsidRPr="00C2192E">
        <w:rPr>
          <w:rFonts w:ascii="Arial" w:hAnsi="Arial" w:cs="Arial"/>
          <w:sz w:val="20"/>
          <w:szCs w:val="20"/>
        </w:rPr>
        <w:tab/>
      </w:r>
      <w:r w:rsidR="00C648BA" w:rsidRPr="00C2192E">
        <w:rPr>
          <w:rFonts w:ascii="Arial" w:hAnsi="Arial" w:cs="Arial"/>
          <w:sz w:val="20"/>
          <w:szCs w:val="20"/>
        </w:rPr>
        <w:tab/>
      </w:r>
      <w:r w:rsidR="00FA2791" w:rsidRPr="00C2192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Jul-</w:t>
      </w:r>
      <w:proofErr w:type="spellStart"/>
      <w:r>
        <w:rPr>
          <w:rFonts w:ascii="Arial" w:hAnsi="Arial" w:cs="Arial"/>
          <w:b/>
          <w:sz w:val="20"/>
          <w:szCs w:val="20"/>
        </w:rPr>
        <w:t>A</w:t>
      </w:r>
      <w:r w:rsidR="00C648BA" w:rsidRPr="00C219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o</w:t>
      </w:r>
      <w:proofErr w:type="spellEnd"/>
      <w:r w:rsidR="00C648BA" w:rsidRPr="00C2192E">
        <w:rPr>
          <w:rFonts w:ascii="Arial" w:hAnsi="Arial" w:cs="Arial"/>
          <w:b/>
          <w:sz w:val="20"/>
          <w:szCs w:val="20"/>
        </w:rPr>
        <w:t xml:space="preserve"> 2007</w:t>
      </w:r>
    </w:p>
    <w:p w14:paraId="233386CD" w14:textId="77777777" w:rsidR="00DF14D9" w:rsidRPr="003063AA" w:rsidRDefault="00F422F2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</w:rPr>
      </w:pPr>
      <w:r w:rsidRPr="003063AA">
        <w:rPr>
          <w:rFonts w:ascii="Arial" w:hAnsi="Arial" w:cs="Arial"/>
          <w:sz w:val="20"/>
          <w:szCs w:val="20"/>
          <w:lang w:val="en-US"/>
        </w:rPr>
        <w:t>I</w:t>
      </w:r>
      <w:r w:rsidRPr="00D369FE">
        <w:rPr>
          <w:rFonts w:ascii="Arial" w:hAnsi="Arial" w:cs="Arial"/>
          <w:sz w:val="20"/>
          <w:szCs w:val="20"/>
          <w:lang w:val="en-US"/>
        </w:rPr>
        <w:t>ndiana University-Purdue University Indianapolis</w:t>
      </w:r>
      <w:r w:rsidR="002F265A" w:rsidRPr="00D369FE">
        <w:rPr>
          <w:rFonts w:ascii="Arial" w:hAnsi="Arial" w:cs="Arial"/>
          <w:sz w:val="20"/>
          <w:szCs w:val="20"/>
          <w:lang w:val="en-US"/>
        </w:rPr>
        <w:t xml:space="preserve"> (IUPUI). </w:t>
      </w:r>
      <w:r w:rsidR="00C648BA" w:rsidRPr="003063AA">
        <w:rPr>
          <w:rFonts w:ascii="Arial" w:hAnsi="Arial" w:cs="Arial"/>
          <w:sz w:val="20"/>
          <w:szCs w:val="20"/>
        </w:rPr>
        <w:t>USA</w:t>
      </w:r>
    </w:p>
    <w:p w14:paraId="233386CE" w14:textId="77777777" w:rsidR="00136322" w:rsidRPr="003063AA" w:rsidRDefault="00136322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</w:rPr>
      </w:pPr>
    </w:p>
    <w:p w14:paraId="233386CF" w14:textId="77777777" w:rsidR="00C648BA" w:rsidRPr="00C2192E" w:rsidRDefault="00C648BA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92E">
        <w:rPr>
          <w:rFonts w:ascii="Arial" w:hAnsi="Arial" w:cs="Arial"/>
          <w:b/>
          <w:sz w:val="20"/>
          <w:szCs w:val="20"/>
        </w:rPr>
        <w:t>R</w:t>
      </w:r>
      <w:r w:rsidR="00C2192E" w:rsidRPr="00C2192E">
        <w:rPr>
          <w:rFonts w:ascii="Arial" w:hAnsi="Arial" w:cs="Arial"/>
          <w:b/>
          <w:sz w:val="20"/>
          <w:szCs w:val="20"/>
        </w:rPr>
        <w:t>otación en cardiología cl</w:t>
      </w:r>
      <w:r w:rsidR="00C2192E">
        <w:rPr>
          <w:rFonts w:ascii="Arial" w:hAnsi="Arial" w:cs="Arial"/>
          <w:b/>
          <w:sz w:val="20"/>
          <w:szCs w:val="20"/>
        </w:rPr>
        <w:t>ínica</w:t>
      </w:r>
      <w:r w:rsidRPr="00C2192E">
        <w:rPr>
          <w:rFonts w:ascii="Arial" w:hAnsi="Arial" w:cs="Arial"/>
          <w:b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ab/>
      </w:r>
      <w:r w:rsidRPr="00C2192E">
        <w:rPr>
          <w:rFonts w:ascii="Arial" w:hAnsi="Arial" w:cs="Arial"/>
          <w:sz w:val="20"/>
          <w:szCs w:val="20"/>
        </w:rPr>
        <w:tab/>
      </w:r>
      <w:proofErr w:type="spellStart"/>
      <w:r w:rsidR="00C2192E">
        <w:rPr>
          <w:rFonts w:ascii="Arial" w:hAnsi="Arial" w:cs="Arial"/>
          <w:b/>
          <w:sz w:val="20"/>
          <w:szCs w:val="20"/>
        </w:rPr>
        <w:t>A</w:t>
      </w:r>
      <w:r w:rsidRPr="00C2192E">
        <w:rPr>
          <w:rFonts w:ascii="Arial" w:hAnsi="Arial" w:cs="Arial"/>
          <w:b/>
          <w:sz w:val="20"/>
          <w:szCs w:val="20"/>
        </w:rPr>
        <w:t>g</w:t>
      </w:r>
      <w:r w:rsidR="00C2192E">
        <w:rPr>
          <w:rFonts w:ascii="Arial" w:hAnsi="Arial" w:cs="Arial"/>
          <w:b/>
          <w:sz w:val="20"/>
          <w:szCs w:val="20"/>
        </w:rPr>
        <w:t>o</w:t>
      </w:r>
      <w:proofErr w:type="spellEnd"/>
      <w:r w:rsidRPr="00C2192E">
        <w:rPr>
          <w:rFonts w:ascii="Arial" w:hAnsi="Arial" w:cs="Arial"/>
          <w:b/>
          <w:sz w:val="20"/>
          <w:szCs w:val="20"/>
        </w:rPr>
        <w:t xml:space="preserve"> 2008</w:t>
      </w:r>
    </w:p>
    <w:p w14:paraId="233386D0" w14:textId="77777777" w:rsidR="009C282A" w:rsidRPr="00D369FE" w:rsidRDefault="00234381" w:rsidP="00C648B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D369FE">
        <w:rPr>
          <w:rFonts w:ascii="Arial" w:hAnsi="Arial" w:cs="Arial"/>
          <w:sz w:val="20"/>
          <w:szCs w:val="20"/>
          <w:lang w:val="en-US"/>
        </w:rPr>
        <w:t>Beaumont Hospital. Dublin</w:t>
      </w:r>
    </w:p>
    <w:p w14:paraId="233386D1" w14:textId="22A94F14" w:rsidR="00003D05" w:rsidRDefault="00003D05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44B6BA9" w14:textId="6C6E117A" w:rsidR="00995030" w:rsidRDefault="00995030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5A1626A" w14:textId="2B496855" w:rsidR="00995030" w:rsidRDefault="00995030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3A3446F7" w14:textId="02935384" w:rsidR="00995030" w:rsidRDefault="00995030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68F7A400" w14:textId="7F5B84EA" w:rsidR="00995030" w:rsidRDefault="00995030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50711F2" w14:textId="7473A141" w:rsidR="00995030" w:rsidRDefault="00995030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2FE3EF1" w14:textId="77777777" w:rsidR="00995030" w:rsidRDefault="00995030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33FB3A2" w14:textId="77777777" w:rsidR="00995030" w:rsidRPr="00136322" w:rsidRDefault="00995030" w:rsidP="00C648BA">
      <w:pPr>
        <w:spacing w:after="0"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233386D2" w14:textId="77777777" w:rsidR="00C2192E" w:rsidRPr="00F307F1" w:rsidRDefault="00F307F1" w:rsidP="00F307F1">
      <w:pPr>
        <w:spacing w:after="0" w:line="360" w:lineRule="auto"/>
        <w:ind w:left="1410" w:hanging="1410"/>
        <w:rPr>
          <w:rFonts w:ascii="Arial Black" w:hAnsi="Arial Black"/>
          <w:color w:val="1F497D" w:themeColor="text2"/>
          <w:lang w:val="en-US"/>
        </w:rPr>
      </w:pPr>
      <w:r>
        <w:rPr>
          <w:rFonts w:ascii="Arial Black" w:hAnsi="Arial Black"/>
          <w:color w:val="1F497D" w:themeColor="text2"/>
          <w:lang w:val="en-US"/>
        </w:rPr>
        <w:lastRenderedPageBreak/>
        <w:t>TITULACIONES POSTGRADO</w:t>
      </w:r>
    </w:p>
    <w:p w14:paraId="233386D3" w14:textId="45BD357A" w:rsidR="00003D05" w:rsidRDefault="00A14F9D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136322">
        <w:rPr>
          <w:rFonts w:ascii="Arial" w:hAnsi="Arial" w:cs="Arial"/>
          <w:b/>
          <w:szCs w:val="20"/>
          <w:lang w:val="en-US"/>
        </w:rPr>
        <w:t>EUROPEAN EXAMINATION IN GENERAL CARDIOLOGY</w:t>
      </w:r>
      <w:r w:rsidR="00003D05">
        <w:rPr>
          <w:rFonts w:ascii="Arial" w:hAnsi="Arial" w:cs="Arial"/>
          <w:b/>
          <w:sz w:val="20"/>
          <w:szCs w:val="20"/>
          <w:lang w:val="en-US"/>
        </w:rPr>
        <w:t>*</w:t>
      </w:r>
      <w:r w:rsidR="001A5B55" w:rsidRPr="00464B4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="00136322">
        <w:rPr>
          <w:rFonts w:ascii="Arial" w:hAnsi="Arial" w:cs="Arial"/>
          <w:b/>
          <w:sz w:val="20"/>
          <w:szCs w:val="20"/>
          <w:lang w:val="en-US"/>
        </w:rPr>
        <w:tab/>
      </w:r>
      <w:r w:rsidR="00136322">
        <w:rPr>
          <w:rFonts w:ascii="Arial" w:hAnsi="Arial" w:cs="Arial"/>
          <w:b/>
          <w:sz w:val="20"/>
          <w:szCs w:val="20"/>
          <w:lang w:val="en-US"/>
        </w:rPr>
        <w:tab/>
      </w:r>
      <w:r w:rsidR="00136322">
        <w:rPr>
          <w:rFonts w:ascii="Arial" w:hAnsi="Arial" w:cs="Arial"/>
          <w:b/>
          <w:sz w:val="20"/>
          <w:szCs w:val="20"/>
          <w:lang w:val="en-US"/>
        </w:rPr>
        <w:tab/>
      </w:r>
      <w:r w:rsidR="00136322" w:rsidRPr="00464B48">
        <w:rPr>
          <w:rFonts w:ascii="Arial" w:hAnsi="Arial" w:cs="Arial"/>
          <w:b/>
          <w:sz w:val="20"/>
          <w:szCs w:val="20"/>
          <w:lang w:val="en-US"/>
        </w:rPr>
        <w:t>Jun 2015</w:t>
      </w:r>
    </w:p>
    <w:p w14:paraId="233386D4" w14:textId="77777777" w:rsidR="001A5B55" w:rsidRPr="00136322" w:rsidRDefault="001A5B55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464B48">
        <w:rPr>
          <w:rFonts w:ascii="Arial" w:hAnsi="Arial" w:cs="Arial"/>
          <w:sz w:val="20"/>
          <w:szCs w:val="20"/>
          <w:lang w:val="en-US"/>
        </w:rPr>
        <w:t>Eur</w:t>
      </w:r>
      <w:r w:rsidR="00003D05">
        <w:rPr>
          <w:rFonts w:ascii="Arial" w:hAnsi="Arial" w:cs="Arial"/>
          <w:sz w:val="20"/>
          <w:szCs w:val="20"/>
          <w:lang w:val="en-US"/>
        </w:rPr>
        <w:t xml:space="preserve">opean Society </w:t>
      </w:r>
      <w:r>
        <w:rPr>
          <w:rFonts w:ascii="Arial" w:hAnsi="Arial" w:cs="Arial"/>
          <w:sz w:val="20"/>
          <w:szCs w:val="20"/>
          <w:lang w:val="en-US"/>
        </w:rPr>
        <w:t>of Cardiology &amp; European Union of Medical Specialist</w:t>
      </w:r>
      <w:r w:rsidR="00003D05">
        <w:rPr>
          <w:rFonts w:ascii="Arial" w:hAnsi="Arial" w:cs="Arial"/>
          <w:sz w:val="20"/>
          <w:szCs w:val="20"/>
          <w:lang w:val="en-US"/>
        </w:rPr>
        <w:t xml:space="preserve">s. 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233386D5" w14:textId="77777777" w:rsidR="00003D05" w:rsidRDefault="00003D05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</w:p>
    <w:p w14:paraId="233386D6" w14:textId="1DD7EFF5" w:rsidR="00AF0441" w:rsidRPr="00562113" w:rsidRDefault="00A14F9D" w:rsidP="00C648BA">
      <w:pPr>
        <w:spacing w:after="0" w:line="360" w:lineRule="auto"/>
        <w:ind w:left="2124" w:hanging="2124"/>
        <w:rPr>
          <w:rFonts w:ascii="Arial" w:hAnsi="Arial" w:cs="Arial"/>
          <w:b/>
          <w:sz w:val="20"/>
          <w:szCs w:val="20"/>
        </w:rPr>
      </w:pPr>
      <w:r w:rsidRPr="0081748B">
        <w:rPr>
          <w:rFonts w:ascii="Arial" w:hAnsi="Arial" w:cs="Arial"/>
          <w:b/>
          <w:szCs w:val="20"/>
        </w:rPr>
        <w:t>DIPLOMA EN ESTADÍSTICA BIOMEDICA</w:t>
      </w:r>
      <w:r w:rsidRPr="0081748B">
        <w:rPr>
          <w:rFonts w:ascii="Arial" w:hAnsi="Arial" w:cs="Arial"/>
          <w:b/>
          <w:szCs w:val="20"/>
        </w:rPr>
        <w:tab/>
      </w:r>
      <w:r w:rsidR="00136322" w:rsidRPr="00562113">
        <w:rPr>
          <w:rFonts w:ascii="Arial" w:hAnsi="Arial" w:cs="Arial"/>
          <w:b/>
          <w:sz w:val="20"/>
          <w:szCs w:val="20"/>
        </w:rPr>
        <w:tab/>
      </w:r>
      <w:r w:rsidR="00136322" w:rsidRPr="00562113">
        <w:rPr>
          <w:rFonts w:ascii="Arial" w:hAnsi="Arial" w:cs="Arial"/>
          <w:b/>
          <w:sz w:val="20"/>
          <w:szCs w:val="20"/>
        </w:rPr>
        <w:tab/>
      </w:r>
      <w:r w:rsidR="00136322" w:rsidRPr="00562113">
        <w:rPr>
          <w:rFonts w:ascii="Arial" w:hAnsi="Arial" w:cs="Arial"/>
          <w:b/>
          <w:sz w:val="20"/>
          <w:szCs w:val="20"/>
        </w:rPr>
        <w:tab/>
      </w:r>
      <w:r w:rsidR="00303C5C">
        <w:rPr>
          <w:rFonts w:ascii="Arial" w:hAnsi="Arial" w:cs="Arial"/>
          <w:b/>
          <w:sz w:val="20"/>
          <w:szCs w:val="20"/>
        </w:rPr>
        <w:tab/>
      </w:r>
      <w:r w:rsidR="00562113">
        <w:rPr>
          <w:rFonts w:ascii="Arial" w:hAnsi="Arial" w:cs="Arial"/>
          <w:b/>
          <w:sz w:val="20"/>
          <w:szCs w:val="20"/>
        </w:rPr>
        <w:tab/>
      </w:r>
      <w:r w:rsidR="00FA2791" w:rsidRPr="00562113">
        <w:rPr>
          <w:rFonts w:ascii="Arial" w:hAnsi="Arial" w:cs="Arial"/>
          <w:b/>
          <w:sz w:val="20"/>
          <w:szCs w:val="20"/>
        </w:rPr>
        <w:tab/>
      </w:r>
      <w:r w:rsidR="00136322" w:rsidRPr="00562113">
        <w:rPr>
          <w:rFonts w:ascii="Arial" w:hAnsi="Arial" w:cs="Arial"/>
          <w:b/>
          <w:sz w:val="20"/>
          <w:szCs w:val="20"/>
        </w:rPr>
        <w:t>2014-2016</w:t>
      </w:r>
    </w:p>
    <w:p w14:paraId="233386D7" w14:textId="77777777" w:rsidR="00EF4093" w:rsidRPr="00C2192E" w:rsidRDefault="00FA2791" w:rsidP="00C2192E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</w:rPr>
      </w:pPr>
      <w:proofErr w:type="spellStart"/>
      <w:r w:rsidRPr="00C2192E">
        <w:rPr>
          <w:rFonts w:ascii="Arial" w:hAnsi="Arial" w:cs="Arial"/>
          <w:sz w:val="20"/>
          <w:szCs w:val="20"/>
        </w:rPr>
        <w:t>Universitat</w:t>
      </w:r>
      <w:proofErr w:type="spellEnd"/>
      <w:r w:rsidRPr="00C2192E">
        <w:rPr>
          <w:rFonts w:ascii="Arial" w:hAnsi="Arial" w:cs="Arial"/>
          <w:sz w:val="20"/>
          <w:szCs w:val="20"/>
        </w:rPr>
        <w:t xml:space="preserve"> Autónoma Barcelona. Bellaterra, Barcelona</w:t>
      </w:r>
    </w:p>
    <w:p w14:paraId="233386D8" w14:textId="77777777" w:rsidR="0070685F" w:rsidRPr="00C2192E" w:rsidRDefault="0070685F" w:rsidP="00C648BA">
      <w:pPr>
        <w:spacing w:after="0" w:line="360" w:lineRule="auto"/>
        <w:ind w:left="2124" w:hanging="2124"/>
        <w:rPr>
          <w:rFonts w:ascii="Arial" w:hAnsi="Arial" w:cs="Arial"/>
          <w:b/>
          <w:sz w:val="20"/>
          <w:szCs w:val="20"/>
        </w:rPr>
      </w:pPr>
    </w:p>
    <w:p w14:paraId="233386D9" w14:textId="2D06448F" w:rsidR="00D369FE" w:rsidRPr="00C2192E" w:rsidRDefault="00C2192E" w:rsidP="007D0AD4">
      <w:pPr>
        <w:spacing w:after="0" w:line="360" w:lineRule="auto"/>
        <w:ind w:left="2124" w:hanging="1416"/>
        <w:rPr>
          <w:rFonts w:ascii="Arial" w:hAnsi="Arial" w:cs="Arial"/>
          <w:color w:val="FF0000"/>
          <w:sz w:val="20"/>
          <w:szCs w:val="20"/>
        </w:rPr>
      </w:pPr>
      <w:r w:rsidRPr="00562113">
        <w:rPr>
          <w:rFonts w:ascii="Arial" w:hAnsi="Arial" w:cs="Arial"/>
          <w:b/>
          <w:sz w:val="20"/>
          <w:szCs w:val="20"/>
        </w:rPr>
        <w:t>Estadística esencial y manejo de datos</w:t>
      </w:r>
      <w:r w:rsidR="001A5B55" w:rsidRPr="00562113">
        <w:rPr>
          <w:rFonts w:ascii="Arial" w:hAnsi="Arial" w:cs="Arial"/>
          <w:b/>
          <w:sz w:val="20"/>
          <w:szCs w:val="20"/>
        </w:rPr>
        <w:t xml:space="preserve"> </w:t>
      </w:r>
      <w:r w:rsidR="00562113" w:rsidRPr="00562113">
        <w:rPr>
          <w:rFonts w:ascii="Arial" w:hAnsi="Arial" w:cs="Arial"/>
          <w:b/>
          <w:sz w:val="20"/>
          <w:szCs w:val="20"/>
        </w:rPr>
        <w:tab/>
      </w:r>
      <w:r w:rsidR="00562113">
        <w:rPr>
          <w:rFonts w:ascii="Arial" w:hAnsi="Arial" w:cs="Arial"/>
          <w:sz w:val="20"/>
          <w:szCs w:val="20"/>
        </w:rPr>
        <w:tab/>
      </w:r>
      <w:r w:rsidR="00562113">
        <w:rPr>
          <w:rFonts w:ascii="Arial" w:hAnsi="Arial" w:cs="Arial"/>
          <w:sz w:val="20"/>
          <w:szCs w:val="20"/>
        </w:rPr>
        <w:tab/>
      </w:r>
      <w:r w:rsidR="00562113">
        <w:rPr>
          <w:rFonts w:ascii="Arial" w:hAnsi="Arial" w:cs="Arial"/>
          <w:sz w:val="20"/>
          <w:szCs w:val="20"/>
        </w:rPr>
        <w:tab/>
      </w:r>
      <w:r w:rsidR="00562113">
        <w:rPr>
          <w:rFonts w:ascii="Arial" w:hAnsi="Arial" w:cs="Arial"/>
          <w:sz w:val="20"/>
          <w:szCs w:val="20"/>
        </w:rPr>
        <w:tab/>
      </w:r>
      <w:r w:rsidR="00562113">
        <w:rPr>
          <w:rFonts w:ascii="Arial" w:hAnsi="Arial" w:cs="Arial"/>
          <w:b/>
          <w:sz w:val="20"/>
          <w:szCs w:val="20"/>
        </w:rPr>
        <w:t>Nov 2014 - Jun 2015</w:t>
      </w:r>
    </w:p>
    <w:p w14:paraId="233386DA" w14:textId="77777777" w:rsidR="00F81253" w:rsidRPr="00562113" w:rsidRDefault="00C2192E" w:rsidP="00D369FE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62113">
        <w:rPr>
          <w:rFonts w:ascii="Arial" w:hAnsi="Arial" w:cs="Arial"/>
          <w:sz w:val="20"/>
          <w:szCs w:val="20"/>
        </w:rPr>
        <w:t>Fundamentos y diseño</w:t>
      </w:r>
      <w:r w:rsidR="00562113" w:rsidRPr="00562113">
        <w:rPr>
          <w:rFonts w:ascii="Arial" w:hAnsi="Arial" w:cs="Arial"/>
          <w:sz w:val="20"/>
          <w:szCs w:val="20"/>
        </w:rPr>
        <w:t xml:space="preserve"> en estadística</w:t>
      </w:r>
      <w:r w:rsidR="00F81253" w:rsidRPr="00562113">
        <w:rPr>
          <w:rFonts w:ascii="Arial" w:hAnsi="Arial" w:cs="Arial"/>
          <w:sz w:val="20"/>
          <w:szCs w:val="20"/>
        </w:rPr>
        <w:t>:</w:t>
      </w:r>
      <w:r w:rsidR="00F81253" w:rsidRPr="00562113">
        <w:rPr>
          <w:rFonts w:ascii="Arial" w:hAnsi="Arial" w:cs="Arial"/>
          <w:b/>
          <w:sz w:val="20"/>
          <w:szCs w:val="20"/>
        </w:rPr>
        <w:t xml:space="preserve"> 8/10</w:t>
      </w:r>
    </w:p>
    <w:p w14:paraId="233386DB" w14:textId="77777777" w:rsidR="00F81253" w:rsidRPr="00562113" w:rsidRDefault="00562113" w:rsidP="00C648BA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62113">
        <w:rPr>
          <w:rFonts w:ascii="Arial" w:hAnsi="Arial" w:cs="Arial"/>
          <w:sz w:val="20"/>
          <w:szCs w:val="20"/>
        </w:rPr>
        <w:t xml:space="preserve">Diseño y manejo de </w:t>
      </w:r>
      <w:r>
        <w:rPr>
          <w:rFonts w:ascii="Arial" w:hAnsi="Arial" w:cs="Arial"/>
          <w:sz w:val="20"/>
          <w:szCs w:val="20"/>
        </w:rPr>
        <w:t xml:space="preserve">bases de </w:t>
      </w:r>
      <w:r w:rsidRPr="00562113">
        <w:rPr>
          <w:rFonts w:ascii="Arial" w:hAnsi="Arial" w:cs="Arial"/>
          <w:sz w:val="20"/>
          <w:szCs w:val="20"/>
        </w:rPr>
        <w:t xml:space="preserve">datos con </w:t>
      </w:r>
      <w:r w:rsidR="0081657F" w:rsidRPr="00562113">
        <w:rPr>
          <w:rFonts w:ascii="Arial" w:hAnsi="Arial" w:cs="Arial"/>
          <w:sz w:val="20"/>
          <w:szCs w:val="20"/>
        </w:rPr>
        <w:t>Microsoft Access®</w:t>
      </w:r>
      <w:r w:rsidR="00F81253" w:rsidRPr="00562113">
        <w:rPr>
          <w:rFonts w:ascii="Arial" w:hAnsi="Arial" w:cs="Arial"/>
          <w:sz w:val="20"/>
          <w:szCs w:val="20"/>
        </w:rPr>
        <w:t xml:space="preserve">: </w:t>
      </w:r>
      <w:r w:rsidR="00F81253" w:rsidRPr="00562113">
        <w:rPr>
          <w:rFonts w:ascii="Arial" w:hAnsi="Arial" w:cs="Arial"/>
          <w:b/>
          <w:sz w:val="20"/>
          <w:szCs w:val="20"/>
        </w:rPr>
        <w:t>9.5/10</w:t>
      </w:r>
    </w:p>
    <w:p w14:paraId="233386DC" w14:textId="77777777" w:rsidR="0081657F" w:rsidRPr="00562113" w:rsidRDefault="00562113" w:rsidP="00C648BA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Manejo básico y avanzado</w:t>
      </w:r>
      <w:r w:rsidRPr="00562113">
        <w:rPr>
          <w:rFonts w:ascii="Arial" w:hAnsi="Arial" w:cs="Arial"/>
          <w:sz w:val="20"/>
          <w:szCs w:val="20"/>
        </w:rPr>
        <w:t xml:space="preserve"> de datos sanitarios con STATA</w:t>
      </w:r>
      <w:r w:rsidR="0029095E" w:rsidRPr="00562113">
        <w:rPr>
          <w:rFonts w:ascii="Arial" w:hAnsi="Arial" w:cs="Arial"/>
          <w:sz w:val="20"/>
          <w:szCs w:val="20"/>
        </w:rPr>
        <w:t>®</w:t>
      </w:r>
      <w:r w:rsidR="00F81253" w:rsidRPr="00562113">
        <w:rPr>
          <w:rFonts w:ascii="Arial" w:hAnsi="Arial" w:cs="Arial"/>
          <w:sz w:val="20"/>
          <w:szCs w:val="20"/>
        </w:rPr>
        <w:t xml:space="preserve">: </w:t>
      </w:r>
      <w:r w:rsidR="00F81253" w:rsidRPr="00562113">
        <w:rPr>
          <w:rFonts w:ascii="Arial" w:hAnsi="Arial" w:cs="Arial"/>
          <w:b/>
          <w:sz w:val="20"/>
          <w:szCs w:val="20"/>
        </w:rPr>
        <w:t>9/10</w:t>
      </w:r>
      <w:r w:rsidR="00F81253" w:rsidRPr="00562113">
        <w:rPr>
          <w:rFonts w:ascii="Arial" w:hAnsi="Arial" w:cs="Arial"/>
          <w:sz w:val="20"/>
          <w:szCs w:val="20"/>
        </w:rPr>
        <w:t xml:space="preserve"> </w:t>
      </w:r>
      <w:r w:rsidR="000D638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F81253" w:rsidRPr="00562113">
        <w:rPr>
          <w:rFonts w:ascii="Arial" w:hAnsi="Arial" w:cs="Arial"/>
          <w:b/>
          <w:sz w:val="20"/>
          <w:szCs w:val="20"/>
        </w:rPr>
        <w:t>8.3/10</w:t>
      </w:r>
      <w:r w:rsidR="00D369FE" w:rsidRPr="00562113">
        <w:rPr>
          <w:rFonts w:ascii="Arial" w:hAnsi="Arial" w:cs="Arial"/>
          <w:b/>
          <w:sz w:val="20"/>
          <w:szCs w:val="20"/>
        </w:rPr>
        <w:t xml:space="preserve"> </w:t>
      </w:r>
    </w:p>
    <w:p w14:paraId="233386DD" w14:textId="77777777" w:rsidR="00D369FE" w:rsidRPr="00562113" w:rsidRDefault="00D369FE" w:rsidP="00D369FE">
      <w:pPr>
        <w:pStyle w:val="Prrafodelista"/>
        <w:spacing w:after="0" w:line="360" w:lineRule="auto"/>
        <w:ind w:left="1068"/>
        <w:rPr>
          <w:rFonts w:ascii="Arial" w:hAnsi="Arial" w:cs="Arial"/>
          <w:b/>
          <w:sz w:val="20"/>
          <w:szCs w:val="20"/>
        </w:rPr>
      </w:pPr>
    </w:p>
    <w:p w14:paraId="233386DE" w14:textId="120A37AB" w:rsidR="00AA3C57" w:rsidRDefault="00562113" w:rsidP="007D0AD4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562113">
        <w:rPr>
          <w:rFonts w:ascii="Arial" w:hAnsi="Arial" w:cs="Arial"/>
          <w:b/>
          <w:sz w:val="20"/>
          <w:szCs w:val="20"/>
        </w:rPr>
        <w:t>Análisis multivariante. Regresión múltiple</w:t>
      </w:r>
      <w:r w:rsidR="000D63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638C">
        <w:rPr>
          <w:rFonts w:ascii="Arial" w:hAnsi="Arial" w:cs="Arial"/>
          <w:sz w:val="20"/>
          <w:szCs w:val="20"/>
        </w:rPr>
        <w:tab/>
      </w:r>
      <w:r w:rsidRPr="00562113">
        <w:rPr>
          <w:rFonts w:ascii="Arial" w:hAnsi="Arial" w:cs="Arial"/>
          <w:b/>
          <w:sz w:val="20"/>
          <w:szCs w:val="20"/>
        </w:rPr>
        <w:t xml:space="preserve">Nov 2015 – Jun </w:t>
      </w:r>
      <w:r w:rsidR="000D638C">
        <w:rPr>
          <w:rFonts w:ascii="Arial" w:hAnsi="Arial" w:cs="Arial"/>
          <w:b/>
          <w:sz w:val="20"/>
          <w:szCs w:val="20"/>
        </w:rPr>
        <w:t>201</w:t>
      </w:r>
    </w:p>
    <w:p w14:paraId="233386DF" w14:textId="77777777" w:rsidR="000D638C" w:rsidRPr="000D638C" w:rsidRDefault="000D638C" w:rsidP="000D638C">
      <w:pPr>
        <w:pStyle w:val="Prrafodelista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D638C">
        <w:rPr>
          <w:rFonts w:ascii="Arial" w:hAnsi="Arial" w:cs="Arial"/>
          <w:sz w:val="20"/>
          <w:szCs w:val="20"/>
        </w:rPr>
        <w:t xml:space="preserve">Regresión lineal múltiple con predictores cuantitativos y categóricos: </w:t>
      </w:r>
      <w:r w:rsidRPr="000D638C">
        <w:rPr>
          <w:rFonts w:ascii="Arial" w:hAnsi="Arial" w:cs="Arial"/>
          <w:b/>
          <w:sz w:val="20"/>
          <w:szCs w:val="20"/>
        </w:rPr>
        <w:t>9.7/10</w:t>
      </w:r>
    </w:p>
    <w:p w14:paraId="233386E0" w14:textId="77777777" w:rsidR="000D638C" w:rsidRPr="000D638C" w:rsidRDefault="000D638C" w:rsidP="000D638C">
      <w:pPr>
        <w:pStyle w:val="Prrafodelista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D638C">
        <w:rPr>
          <w:rFonts w:ascii="Arial" w:hAnsi="Arial" w:cs="Arial"/>
          <w:sz w:val="20"/>
          <w:szCs w:val="20"/>
        </w:rPr>
        <w:t xml:space="preserve">Regresión logística binaria, multinomial, de Poisson y binomial negativa: </w:t>
      </w:r>
      <w:r w:rsidRPr="000D638C">
        <w:rPr>
          <w:rFonts w:ascii="Arial" w:hAnsi="Arial" w:cs="Arial"/>
          <w:b/>
          <w:sz w:val="20"/>
          <w:szCs w:val="20"/>
        </w:rPr>
        <w:t>9.7/10</w:t>
      </w:r>
    </w:p>
    <w:p w14:paraId="233386E1" w14:textId="77777777" w:rsidR="000D638C" w:rsidRPr="000D638C" w:rsidRDefault="000D638C" w:rsidP="000D638C">
      <w:pPr>
        <w:pStyle w:val="Prrafodelista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D638C">
        <w:rPr>
          <w:rFonts w:ascii="Arial" w:hAnsi="Arial" w:cs="Arial"/>
          <w:sz w:val="20"/>
          <w:szCs w:val="20"/>
        </w:rPr>
        <w:t xml:space="preserve">Análisis de la supervivencia y modelo de riesgos proporcionales de Cox: </w:t>
      </w:r>
      <w:r w:rsidRPr="000D638C">
        <w:rPr>
          <w:rFonts w:ascii="Arial" w:hAnsi="Arial" w:cs="Arial"/>
          <w:b/>
          <w:sz w:val="20"/>
          <w:szCs w:val="20"/>
        </w:rPr>
        <w:t>9.3/10</w:t>
      </w:r>
    </w:p>
    <w:p w14:paraId="233386E2" w14:textId="0DDB11E4" w:rsidR="000D638C" w:rsidRDefault="000D638C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4A089C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3386E3" w14:textId="77777777" w:rsidR="00C648BA" w:rsidRPr="00562113" w:rsidRDefault="00C2192E" w:rsidP="00C648BA">
      <w:pPr>
        <w:spacing w:after="0" w:line="360" w:lineRule="auto"/>
        <w:rPr>
          <w:rFonts w:ascii="Arial Black" w:hAnsi="Arial Black"/>
          <w:color w:val="1F497D" w:themeColor="text2"/>
        </w:rPr>
      </w:pPr>
      <w:r w:rsidRPr="00562113">
        <w:rPr>
          <w:rFonts w:ascii="Arial Black" w:hAnsi="Arial Black"/>
          <w:color w:val="1F497D" w:themeColor="text2"/>
        </w:rPr>
        <w:t>TRABAJO</w:t>
      </w:r>
    </w:p>
    <w:p w14:paraId="233386E4" w14:textId="7AE5FD6F" w:rsidR="00356D01" w:rsidRDefault="000D638C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Mayo </w:t>
      </w:r>
      <w:r w:rsidR="00356D01" w:rsidRPr="00562113">
        <w:rPr>
          <w:rFonts w:ascii="Arial" w:hAnsi="Arial" w:cs="Arial"/>
          <w:b/>
          <w:sz w:val="20"/>
          <w:szCs w:val="20"/>
        </w:rPr>
        <w:t>2011</w:t>
      </w:r>
      <w:r w:rsidR="00AF0441" w:rsidRPr="005621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AF0441" w:rsidRPr="005621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Mayo 2016</w:t>
      </w:r>
      <w:r w:rsidR="00356D01" w:rsidRPr="00562113">
        <w:rPr>
          <w:rFonts w:ascii="Arial" w:hAnsi="Arial" w:cs="Arial"/>
          <w:b/>
          <w:sz w:val="20"/>
          <w:szCs w:val="20"/>
        </w:rPr>
        <w:tab/>
        <w:t xml:space="preserve"> </w:t>
      </w:r>
      <w:r w:rsidR="00562113" w:rsidRPr="00562113">
        <w:rPr>
          <w:rFonts w:ascii="Arial" w:hAnsi="Arial" w:cs="Arial"/>
          <w:sz w:val="20"/>
          <w:szCs w:val="20"/>
        </w:rPr>
        <w:t>Residente en cardiología</w:t>
      </w:r>
      <w:r w:rsidR="00356D01" w:rsidRPr="00562113">
        <w:rPr>
          <w:rFonts w:ascii="Arial" w:hAnsi="Arial" w:cs="Arial"/>
          <w:sz w:val="20"/>
          <w:szCs w:val="20"/>
        </w:rPr>
        <w:t xml:space="preserve"> – Hospital Son </w:t>
      </w:r>
      <w:proofErr w:type="spellStart"/>
      <w:r w:rsidR="00356D01" w:rsidRPr="00562113">
        <w:rPr>
          <w:rFonts w:ascii="Arial" w:hAnsi="Arial" w:cs="Arial"/>
          <w:sz w:val="20"/>
          <w:szCs w:val="20"/>
        </w:rPr>
        <w:t>Espases</w:t>
      </w:r>
      <w:proofErr w:type="spellEnd"/>
      <w:r w:rsidR="00356D01" w:rsidRPr="00562113">
        <w:rPr>
          <w:rFonts w:ascii="Arial" w:hAnsi="Arial" w:cs="Arial"/>
          <w:sz w:val="20"/>
          <w:szCs w:val="20"/>
        </w:rPr>
        <w:t xml:space="preserve">. Palma de Mallorca. </w:t>
      </w:r>
    </w:p>
    <w:p w14:paraId="6438939E" w14:textId="085D200A" w:rsidR="00E9618F" w:rsidRDefault="00E9618F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1F7D">
        <w:rPr>
          <w:rFonts w:ascii="Arial" w:hAnsi="Arial" w:cs="Arial"/>
          <w:b/>
          <w:sz w:val="20"/>
          <w:szCs w:val="20"/>
        </w:rPr>
        <w:t xml:space="preserve">Junio 2016 – </w:t>
      </w:r>
      <w:proofErr w:type="gramStart"/>
      <w:r w:rsidRPr="00801F7D">
        <w:rPr>
          <w:rFonts w:ascii="Arial" w:hAnsi="Arial" w:cs="Arial"/>
          <w:b/>
          <w:sz w:val="20"/>
          <w:szCs w:val="20"/>
        </w:rPr>
        <w:t>Abril</w:t>
      </w:r>
      <w:proofErr w:type="gramEnd"/>
      <w:r w:rsidRPr="00801F7D">
        <w:rPr>
          <w:rFonts w:ascii="Arial" w:hAnsi="Arial" w:cs="Arial"/>
          <w:b/>
          <w:sz w:val="20"/>
          <w:szCs w:val="20"/>
        </w:rPr>
        <w:t xml:space="preserve"> 2017</w:t>
      </w:r>
      <w:r w:rsidRPr="00801F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Becario de hemodinámica – Hospital Clínico San Carlos, Madrid</w:t>
      </w:r>
    </w:p>
    <w:p w14:paraId="1FD39EA9" w14:textId="6B67CE2A" w:rsidR="00E9618F" w:rsidRPr="00562113" w:rsidRDefault="00E9618F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1F7D">
        <w:rPr>
          <w:rFonts w:ascii="Arial" w:hAnsi="Arial" w:cs="Arial"/>
          <w:b/>
          <w:sz w:val="20"/>
          <w:szCs w:val="20"/>
        </w:rPr>
        <w:t xml:space="preserve">Septiembre 2017 </w:t>
      </w:r>
      <w:r w:rsidR="00801F7D" w:rsidRPr="00801F7D">
        <w:rPr>
          <w:rFonts w:ascii="Arial" w:hAnsi="Arial" w:cs="Arial"/>
          <w:b/>
          <w:sz w:val="20"/>
          <w:szCs w:val="20"/>
        </w:rPr>
        <w:t>–</w:t>
      </w:r>
      <w:r w:rsidRPr="00801F7D">
        <w:rPr>
          <w:rFonts w:ascii="Arial" w:hAnsi="Arial" w:cs="Arial"/>
          <w:b/>
          <w:sz w:val="20"/>
          <w:szCs w:val="20"/>
        </w:rPr>
        <w:t xml:space="preserve"> Actual</w:t>
      </w:r>
      <w:r w:rsidR="00801F7D" w:rsidRPr="00801F7D">
        <w:rPr>
          <w:rFonts w:ascii="Arial" w:hAnsi="Arial" w:cs="Arial"/>
          <w:b/>
          <w:sz w:val="20"/>
          <w:szCs w:val="20"/>
        </w:rPr>
        <w:tab/>
      </w:r>
      <w:r w:rsidR="00801F7D">
        <w:rPr>
          <w:rFonts w:ascii="Arial" w:hAnsi="Arial" w:cs="Arial"/>
          <w:sz w:val="20"/>
          <w:szCs w:val="20"/>
        </w:rPr>
        <w:t xml:space="preserve"> Becario de hemodinámica – </w:t>
      </w:r>
      <w:proofErr w:type="spellStart"/>
      <w:r w:rsidR="00801F7D">
        <w:rPr>
          <w:rFonts w:ascii="Arial" w:hAnsi="Arial" w:cs="Arial"/>
          <w:sz w:val="20"/>
          <w:szCs w:val="20"/>
        </w:rPr>
        <w:t>King´s</w:t>
      </w:r>
      <w:proofErr w:type="spellEnd"/>
      <w:r w:rsidR="00801F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F7D">
        <w:rPr>
          <w:rFonts w:ascii="Arial" w:hAnsi="Arial" w:cs="Arial"/>
          <w:sz w:val="20"/>
          <w:szCs w:val="20"/>
        </w:rPr>
        <w:t>College</w:t>
      </w:r>
      <w:proofErr w:type="spellEnd"/>
      <w:r w:rsidR="00801F7D">
        <w:rPr>
          <w:rFonts w:ascii="Arial" w:hAnsi="Arial" w:cs="Arial"/>
          <w:sz w:val="20"/>
          <w:szCs w:val="20"/>
        </w:rPr>
        <w:t xml:space="preserve"> Hospital, Londres</w:t>
      </w:r>
    </w:p>
    <w:p w14:paraId="159B1F0E" w14:textId="77777777" w:rsidR="00995030" w:rsidRDefault="000D638C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0441" w:rsidRPr="00562113">
        <w:rPr>
          <w:rFonts w:ascii="Arial" w:hAnsi="Arial" w:cs="Arial"/>
          <w:sz w:val="20"/>
          <w:szCs w:val="20"/>
        </w:rPr>
        <w:tab/>
      </w:r>
    </w:p>
    <w:p w14:paraId="4175A218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DB5D2B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7FB009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812067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B3526E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5CC8F3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0BA702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1DC0E8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1EDD39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D122D5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5A7F3A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648DF6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937056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BE98C4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98E616" w14:textId="77777777" w:rsidR="00995030" w:rsidRDefault="00995030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3386E5" w14:textId="3CF77038" w:rsidR="00356D01" w:rsidRPr="000D638C" w:rsidRDefault="00AF0441" w:rsidP="00C648B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62113">
        <w:rPr>
          <w:rFonts w:ascii="Arial" w:hAnsi="Arial" w:cs="Arial"/>
          <w:sz w:val="20"/>
          <w:szCs w:val="20"/>
        </w:rPr>
        <w:tab/>
      </w:r>
      <w:r w:rsidRPr="00562113">
        <w:rPr>
          <w:rFonts w:ascii="Arial" w:hAnsi="Arial" w:cs="Arial"/>
          <w:sz w:val="20"/>
          <w:szCs w:val="20"/>
        </w:rPr>
        <w:tab/>
      </w:r>
      <w:r w:rsidR="007726C1">
        <w:rPr>
          <w:rFonts w:ascii="Arial" w:hAnsi="Arial" w:cs="Arial"/>
          <w:sz w:val="20"/>
          <w:szCs w:val="20"/>
        </w:rPr>
        <w:t xml:space="preserve"> </w:t>
      </w:r>
    </w:p>
    <w:p w14:paraId="233386E6" w14:textId="77777777" w:rsidR="00C648BA" w:rsidRPr="00F307F1" w:rsidRDefault="003063AA" w:rsidP="00C648BA">
      <w:pPr>
        <w:spacing w:after="0" w:line="360" w:lineRule="auto"/>
        <w:rPr>
          <w:rFonts w:ascii="Arial Black" w:hAnsi="Arial Black"/>
          <w:color w:val="1F497D" w:themeColor="text2"/>
        </w:rPr>
      </w:pPr>
      <w:r w:rsidRPr="00F307F1">
        <w:rPr>
          <w:rFonts w:ascii="Arial Black" w:hAnsi="Arial Black"/>
          <w:color w:val="1F497D" w:themeColor="text2"/>
        </w:rPr>
        <w:lastRenderedPageBreak/>
        <w:t>APTITUDES CLÍNICAS Y EXPERIENCIA</w:t>
      </w:r>
    </w:p>
    <w:p w14:paraId="233386E7" w14:textId="77777777" w:rsidR="00D369FE" w:rsidRPr="003063AA" w:rsidRDefault="003063AA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63AA">
        <w:rPr>
          <w:rFonts w:ascii="Arial" w:hAnsi="Arial" w:cs="Arial"/>
          <w:sz w:val="20"/>
          <w:szCs w:val="20"/>
        </w:rPr>
        <w:t>La siguiente clasificación d</w:t>
      </w:r>
      <w:r w:rsidR="00F307F1">
        <w:rPr>
          <w:rFonts w:ascii="Arial" w:hAnsi="Arial" w:cs="Arial"/>
          <w:sz w:val="20"/>
          <w:szCs w:val="20"/>
        </w:rPr>
        <w:t>e competencias está basada en las guías y recomendaciones del “</w:t>
      </w:r>
      <w:r w:rsidR="00D369FE" w:rsidRPr="003063AA">
        <w:rPr>
          <w:rFonts w:ascii="Arial" w:hAnsi="Arial" w:cs="Arial"/>
          <w:sz w:val="20"/>
          <w:szCs w:val="20"/>
        </w:rPr>
        <w:t xml:space="preserve">ESC Core </w:t>
      </w:r>
      <w:proofErr w:type="spellStart"/>
      <w:r w:rsidR="00D369FE" w:rsidRPr="003063AA">
        <w:rPr>
          <w:rFonts w:ascii="Arial" w:hAnsi="Arial" w:cs="Arial"/>
          <w:sz w:val="20"/>
          <w:szCs w:val="20"/>
        </w:rPr>
        <w:t>Curriculum</w:t>
      </w:r>
      <w:proofErr w:type="spellEnd"/>
      <w:r w:rsidR="00D369FE" w:rsidRPr="003063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9FE" w:rsidRPr="003063AA">
        <w:rPr>
          <w:rFonts w:ascii="Arial" w:hAnsi="Arial" w:cs="Arial"/>
          <w:sz w:val="20"/>
          <w:szCs w:val="20"/>
        </w:rPr>
        <w:t>for</w:t>
      </w:r>
      <w:proofErr w:type="spellEnd"/>
      <w:r w:rsidR="00D369FE" w:rsidRPr="003063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9FE" w:rsidRPr="003063AA">
        <w:rPr>
          <w:rFonts w:ascii="Arial" w:hAnsi="Arial" w:cs="Arial"/>
          <w:sz w:val="20"/>
          <w:szCs w:val="20"/>
        </w:rPr>
        <w:t>the</w:t>
      </w:r>
      <w:proofErr w:type="spellEnd"/>
      <w:r w:rsidR="00D369FE" w:rsidRPr="003063AA">
        <w:rPr>
          <w:rFonts w:ascii="Arial" w:hAnsi="Arial" w:cs="Arial"/>
          <w:sz w:val="20"/>
          <w:szCs w:val="20"/>
        </w:rPr>
        <w:t xml:space="preserve"> General </w:t>
      </w:r>
      <w:proofErr w:type="spellStart"/>
      <w:r w:rsidR="00D369FE" w:rsidRPr="003063AA">
        <w:rPr>
          <w:rFonts w:ascii="Arial" w:hAnsi="Arial" w:cs="Arial"/>
          <w:sz w:val="20"/>
          <w:szCs w:val="20"/>
        </w:rPr>
        <w:t>Cardiologist</w:t>
      </w:r>
      <w:proofErr w:type="spellEnd"/>
      <w:r w:rsidR="00F307F1">
        <w:rPr>
          <w:rFonts w:ascii="Arial" w:hAnsi="Arial" w:cs="Arial"/>
          <w:sz w:val="20"/>
          <w:szCs w:val="20"/>
        </w:rPr>
        <w:t>”</w:t>
      </w:r>
      <w:r w:rsidR="00D369FE" w:rsidRPr="003063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publicado en</w:t>
      </w:r>
      <w:r w:rsidR="00D369FE" w:rsidRPr="003063AA">
        <w:rPr>
          <w:rFonts w:ascii="Arial" w:hAnsi="Arial" w:cs="Arial"/>
          <w:sz w:val="20"/>
          <w:szCs w:val="20"/>
        </w:rPr>
        <w:t xml:space="preserve"> 2013 (</w:t>
      </w:r>
      <w:proofErr w:type="spellStart"/>
      <w:r w:rsidR="0070685F" w:rsidRPr="003063AA">
        <w:rPr>
          <w:rFonts w:ascii="Arial" w:hAnsi="Arial" w:cs="Arial"/>
          <w:sz w:val="20"/>
          <w:szCs w:val="20"/>
        </w:rPr>
        <w:t>Eur</w:t>
      </w:r>
      <w:proofErr w:type="spellEnd"/>
      <w:r w:rsidR="00D369FE" w:rsidRPr="003063AA">
        <w:rPr>
          <w:rFonts w:ascii="Arial" w:hAnsi="Arial" w:cs="Arial"/>
          <w:sz w:val="20"/>
          <w:szCs w:val="20"/>
        </w:rPr>
        <w:t xml:space="preserve"> Heart J</w:t>
      </w:r>
      <w:r w:rsidR="0070685F" w:rsidRPr="003063AA">
        <w:rPr>
          <w:rFonts w:ascii="Arial" w:hAnsi="Arial" w:cs="Arial"/>
          <w:sz w:val="20"/>
          <w:szCs w:val="20"/>
        </w:rPr>
        <w:t>. 2013 Aug;34(30):2381-411</w:t>
      </w:r>
      <w:r w:rsidR="00D369FE" w:rsidRPr="003063AA">
        <w:rPr>
          <w:rFonts w:ascii="Arial" w:hAnsi="Arial" w:cs="Arial"/>
          <w:sz w:val="20"/>
          <w:szCs w:val="20"/>
        </w:rPr>
        <w:t>).</w:t>
      </w:r>
    </w:p>
    <w:p w14:paraId="233386E8" w14:textId="77777777" w:rsidR="00D369FE" w:rsidRPr="003063AA" w:rsidRDefault="00D369FE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  <w:gridCol w:w="992"/>
      </w:tblGrid>
      <w:tr w:rsidR="00D369FE" w:rsidRPr="00D369FE" w14:paraId="233386EC" w14:textId="77777777" w:rsidTr="00D369FE">
        <w:trPr>
          <w:trHeight w:val="397"/>
        </w:trPr>
        <w:tc>
          <w:tcPr>
            <w:tcW w:w="4536" w:type="dxa"/>
          </w:tcPr>
          <w:p w14:paraId="233386E9" w14:textId="77777777" w:rsidR="00D369FE" w:rsidRPr="00D369FE" w:rsidRDefault="00D369FE" w:rsidP="005A2503">
            <w:pPr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D369FE">
              <w:rPr>
                <w:rFonts w:ascii="Arial" w:hAnsi="Arial" w:cs="Arial"/>
                <w:b/>
                <w:sz w:val="24"/>
                <w:szCs w:val="20"/>
              </w:rPr>
              <w:t>Technique</w:t>
            </w:r>
            <w:proofErr w:type="spellEnd"/>
          </w:p>
        </w:tc>
        <w:tc>
          <w:tcPr>
            <w:tcW w:w="4111" w:type="dxa"/>
          </w:tcPr>
          <w:p w14:paraId="233386EA" w14:textId="77777777" w:rsidR="00D369FE" w:rsidRPr="00D369FE" w:rsidRDefault="00D369FE" w:rsidP="005A2503">
            <w:pPr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D369FE">
              <w:rPr>
                <w:rFonts w:ascii="Arial" w:hAnsi="Arial" w:cs="Arial"/>
                <w:b/>
                <w:sz w:val="24"/>
                <w:szCs w:val="20"/>
              </w:rPr>
              <w:t>Description</w:t>
            </w:r>
            <w:proofErr w:type="spellEnd"/>
            <w:r w:rsidRPr="00D369FE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D369FE">
              <w:rPr>
                <w:rFonts w:ascii="Arial" w:hAnsi="Arial" w:cs="Arial"/>
                <w:b/>
                <w:sz w:val="24"/>
                <w:szCs w:val="20"/>
              </w:rPr>
              <w:t>of</w:t>
            </w:r>
            <w:proofErr w:type="spellEnd"/>
            <w:r w:rsidRPr="00D369FE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D369FE">
              <w:rPr>
                <w:rFonts w:ascii="Arial" w:hAnsi="Arial" w:cs="Arial"/>
                <w:b/>
                <w:sz w:val="24"/>
                <w:szCs w:val="20"/>
              </w:rPr>
              <w:t>competence</w:t>
            </w:r>
            <w:proofErr w:type="spellEnd"/>
          </w:p>
        </w:tc>
        <w:tc>
          <w:tcPr>
            <w:tcW w:w="992" w:type="dxa"/>
          </w:tcPr>
          <w:p w14:paraId="233386EB" w14:textId="77777777" w:rsidR="00D369FE" w:rsidRPr="00D369FE" w:rsidRDefault="00D369FE" w:rsidP="005A250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D369FE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</w:p>
        </w:tc>
      </w:tr>
      <w:tr w:rsidR="00D369FE" w:rsidRPr="00A724D9" w14:paraId="233386F0" w14:textId="77777777" w:rsidTr="00D369FE">
        <w:trPr>
          <w:trHeight w:val="397"/>
        </w:trPr>
        <w:tc>
          <w:tcPr>
            <w:tcW w:w="4536" w:type="dxa"/>
          </w:tcPr>
          <w:p w14:paraId="233386ED" w14:textId="77777777" w:rsidR="00D369FE" w:rsidRPr="00A724D9" w:rsidRDefault="00D369FE" w:rsidP="005A25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b/>
                <w:i/>
                <w:sz w:val="20"/>
                <w:szCs w:val="20"/>
              </w:rPr>
              <w:t>Diagnostic</w:t>
            </w:r>
            <w:proofErr w:type="spellEnd"/>
            <w:r w:rsidRPr="00A72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b/>
                <w:i/>
                <w:sz w:val="20"/>
                <w:szCs w:val="20"/>
              </w:rPr>
              <w:t>tests</w:t>
            </w:r>
            <w:proofErr w:type="spellEnd"/>
            <w:r w:rsidRPr="00A72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Pr="00A724D9">
              <w:rPr>
                <w:rFonts w:ascii="Arial" w:hAnsi="Arial" w:cs="Arial"/>
                <w:b/>
                <w:i/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4111" w:type="dxa"/>
          </w:tcPr>
          <w:p w14:paraId="233386EE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3386EF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9FE" w:rsidRPr="00A724D9" w14:paraId="233386F4" w14:textId="77777777" w:rsidTr="00D369FE">
        <w:trPr>
          <w:trHeight w:val="397"/>
        </w:trPr>
        <w:tc>
          <w:tcPr>
            <w:tcW w:w="4536" w:type="dxa"/>
          </w:tcPr>
          <w:p w14:paraId="233386F1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Exercise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ECG</w:t>
            </w:r>
          </w:p>
        </w:tc>
        <w:tc>
          <w:tcPr>
            <w:tcW w:w="4111" w:type="dxa"/>
          </w:tcPr>
          <w:p w14:paraId="233386F2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992" w:type="dxa"/>
          </w:tcPr>
          <w:p w14:paraId="233386F3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D369FE" w:rsidRPr="00A724D9" w14:paraId="233386F8" w14:textId="77777777" w:rsidTr="00D369FE">
        <w:trPr>
          <w:trHeight w:val="397"/>
        </w:trPr>
        <w:tc>
          <w:tcPr>
            <w:tcW w:w="4536" w:type="dxa"/>
          </w:tcPr>
          <w:p w14:paraId="233386F5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Cardiopulmonary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exercise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testing</w:t>
            </w:r>
            <w:proofErr w:type="spellEnd"/>
          </w:p>
        </w:tc>
        <w:tc>
          <w:tcPr>
            <w:tcW w:w="4111" w:type="dxa"/>
          </w:tcPr>
          <w:p w14:paraId="233386F6" w14:textId="77777777" w:rsidR="00D369FE" w:rsidRPr="00A724D9" w:rsidRDefault="00FA2791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D369FE"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9FE" w:rsidRPr="00A724D9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992" w:type="dxa"/>
          </w:tcPr>
          <w:p w14:paraId="233386F7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D369FE" w:rsidRPr="00A724D9" w14:paraId="233386FC" w14:textId="77777777" w:rsidTr="00D369FE">
        <w:trPr>
          <w:trHeight w:val="397"/>
        </w:trPr>
        <w:tc>
          <w:tcPr>
            <w:tcW w:w="4536" w:type="dxa"/>
          </w:tcPr>
          <w:p w14:paraId="233386F9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Transthoracic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echocardiography</w:t>
            </w:r>
            <w:proofErr w:type="spellEnd"/>
          </w:p>
        </w:tc>
        <w:tc>
          <w:tcPr>
            <w:tcW w:w="4111" w:type="dxa"/>
          </w:tcPr>
          <w:p w14:paraId="233386FA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992" w:type="dxa"/>
          </w:tcPr>
          <w:p w14:paraId="233386FB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D369FE" w:rsidRPr="00A724D9" w14:paraId="23338701" w14:textId="77777777" w:rsidTr="00B065CE">
        <w:trPr>
          <w:trHeight w:val="597"/>
        </w:trPr>
        <w:tc>
          <w:tcPr>
            <w:tcW w:w="4536" w:type="dxa"/>
          </w:tcPr>
          <w:p w14:paraId="233386FD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Transesophageal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echocardiography</w:t>
            </w:r>
            <w:proofErr w:type="spellEnd"/>
          </w:p>
          <w:p w14:paraId="233386FE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r w:rsidRPr="00A724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including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intraoperatoy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33386FF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992" w:type="dxa"/>
          </w:tcPr>
          <w:p w14:paraId="23338700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D369FE" w:rsidRPr="00A724D9" w14:paraId="23338705" w14:textId="77777777" w:rsidTr="00D369FE">
        <w:trPr>
          <w:trHeight w:val="397"/>
        </w:trPr>
        <w:tc>
          <w:tcPr>
            <w:tcW w:w="4536" w:type="dxa"/>
          </w:tcPr>
          <w:p w14:paraId="23338702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r w:rsidRPr="00A724D9">
              <w:rPr>
                <w:rFonts w:ascii="Arial" w:hAnsi="Arial" w:cs="Arial"/>
                <w:sz w:val="20"/>
                <w:szCs w:val="20"/>
              </w:rPr>
              <w:t>Stress-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echocardiography</w:t>
            </w:r>
            <w:proofErr w:type="spellEnd"/>
          </w:p>
        </w:tc>
        <w:tc>
          <w:tcPr>
            <w:tcW w:w="4111" w:type="dxa"/>
          </w:tcPr>
          <w:p w14:paraId="23338703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Able to interpret the data independently</w:t>
            </w:r>
          </w:p>
        </w:tc>
        <w:tc>
          <w:tcPr>
            <w:tcW w:w="992" w:type="dxa"/>
          </w:tcPr>
          <w:p w14:paraId="23338704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09" w14:textId="77777777" w:rsidTr="00D369FE">
        <w:trPr>
          <w:trHeight w:val="397"/>
        </w:trPr>
        <w:tc>
          <w:tcPr>
            <w:tcW w:w="4536" w:type="dxa"/>
          </w:tcPr>
          <w:p w14:paraId="23338706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r w:rsidRPr="00A724D9">
              <w:rPr>
                <w:rFonts w:ascii="Arial" w:hAnsi="Arial" w:cs="Arial"/>
                <w:sz w:val="20"/>
                <w:szCs w:val="20"/>
              </w:rPr>
              <w:t xml:space="preserve">Vascular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ultrasound</w:t>
            </w:r>
            <w:proofErr w:type="spellEnd"/>
          </w:p>
        </w:tc>
        <w:tc>
          <w:tcPr>
            <w:tcW w:w="4111" w:type="dxa"/>
          </w:tcPr>
          <w:p w14:paraId="23338707" w14:textId="77777777" w:rsidR="00D369FE" w:rsidRPr="00A724D9" w:rsidRDefault="00FA2791" w:rsidP="005A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992" w:type="dxa"/>
          </w:tcPr>
          <w:p w14:paraId="23338708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D369FE" w:rsidRPr="00A724D9" w14:paraId="2333870D" w14:textId="77777777" w:rsidTr="00D369FE">
        <w:trPr>
          <w:trHeight w:val="397"/>
        </w:trPr>
        <w:tc>
          <w:tcPr>
            <w:tcW w:w="4536" w:type="dxa"/>
          </w:tcPr>
          <w:p w14:paraId="2333870A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r w:rsidRPr="00A724D9">
              <w:rPr>
                <w:rFonts w:ascii="Arial" w:hAnsi="Arial" w:cs="Arial"/>
                <w:sz w:val="20"/>
                <w:szCs w:val="20"/>
              </w:rPr>
              <w:t xml:space="preserve">Nuclear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4111" w:type="dxa"/>
          </w:tcPr>
          <w:p w14:paraId="2333870B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Able to interpret the data independently</w:t>
            </w:r>
          </w:p>
        </w:tc>
        <w:tc>
          <w:tcPr>
            <w:tcW w:w="992" w:type="dxa"/>
          </w:tcPr>
          <w:p w14:paraId="2333870C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11" w14:textId="77777777" w:rsidTr="00D369FE">
        <w:trPr>
          <w:trHeight w:val="397"/>
        </w:trPr>
        <w:tc>
          <w:tcPr>
            <w:tcW w:w="4536" w:type="dxa"/>
          </w:tcPr>
          <w:p w14:paraId="2333870E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</w:rPr>
            </w:pPr>
            <w:r w:rsidRPr="00A724D9">
              <w:rPr>
                <w:rFonts w:ascii="Arial" w:hAnsi="Arial" w:cs="Arial"/>
                <w:sz w:val="20"/>
                <w:szCs w:val="20"/>
              </w:rPr>
              <w:t xml:space="preserve">Cardiovascular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magnetic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resonance</w:t>
            </w:r>
            <w:proofErr w:type="spellEnd"/>
          </w:p>
        </w:tc>
        <w:tc>
          <w:tcPr>
            <w:tcW w:w="4111" w:type="dxa"/>
          </w:tcPr>
          <w:p w14:paraId="2333870F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Able to interpret the data independently</w:t>
            </w:r>
          </w:p>
        </w:tc>
        <w:tc>
          <w:tcPr>
            <w:tcW w:w="992" w:type="dxa"/>
          </w:tcPr>
          <w:p w14:paraId="23338710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15" w14:textId="77777777" w:rsidTr="00D369FE">
        <w:trPr>
          <w:trHeight w:val="397"/>
        </w:trPr>
        <w:tc>
          <w:tcPr>
            <w:tcW w:w="4536" w:type="dxa"/>
          </w:tcPr>
          <w:p w14:paraId="23338712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Cardiac X-ray computed tomography</w:t>
            </w:r>
          </w:p>
        </w:tc>
        <w:tc>
          <w:tcPr>
            <w:tcW w:w="4111" w:type="dxa"/>
          </w:tcPr>
          <w:p w14:paraId="23338713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Able to interpret the data independently</w:t>
            </w:r>
          </w:p>
        </w:tc>
        <w:tc>
          <w:tcPr>
            <w:tcW w:w="992" w:type="dxa"/>
          </w:tcPr>
          <w:p w14:paraId="23338714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19" w14:textId="77777777" w:rsidTr="00D369FE">
        <w:trPr>
          <w:trHeight w:val="397"/>
        </w:trPr>
        <w:tc>
          <w:tcPr>
            <w:tcW w:w="4536" w:type="dxa"/>
          </w:tcPr>
          <w:p w14:paraId="23338716" w14:textId="77777777" w:rsidR="00D369FE" w:rsidRPr="00A724D9" w:rsidRDefault="00D369FE" w:rsidP="005A2503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Invasive hemodynamics</w:t>
            </w:r>
          </w:p>
        </w:tc>
        <w:tc>
          <w:tcPr>
            <w:tcW w:w="4111" w:type="dxa"/>
          </w:tcPr>
          <w:p w14:paraId="23338717" w14:textId="77777777" w:rsidR="00D369FE" w:rsidRPr="00A724D9" w:rsidRDefault="00D369FE" w:rsidP="005A25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3338718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369FE" w:rsidRPr="00A724D9" w14:paraId="2333871D" w14:textId="77777777" w:rsidTr="00D369FE">
        <w:trPr>
          <w:trHeight w:val="397"/>
        </w:trPr>
        <w:tc>
          <w:tcPr>
            <w:tcW w:w="4536" w:type="dxa"/>
          </w:tcPr>
          <w:p w14:paraId="2333871A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Venous and arterial puncture</w:t>
            </w:r>
          </w:p>
        </w:tc>
        <w:tc>
          <w:tcPr>
            <w:tcW w:w="4111" w:type="dxa"/>
          </w:tcPr>
          <w:p w14:paraId="2333871B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992" w:type="dxa"/>
          </w:tcPr>
          <w:p w14:paraId="2333871C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D369FE" w:rsidRPr="00A724D9" w14:paraId="23338721" w14:textId="77777777" w:rsidTr="00D369FE">
        <w:trPr>
          <w:trHeight w:val="397"/>
        </w:trPr>
        <w:tc>
          <w:tcPr>
            <w:tcW w:w="4536" w:type="dxa"/>
          </w:tcPr>
          <w:p w14:paraId="2333871E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Right heart and pulmonary artery catheterization</w:t>
            </w:r>
          </w:p>
        </w:tc>
        <w:tc>
          <w:tcPr>
            <w:tcW w:w="4111" w:type="dxa"/>
          </w:tcPr>
          <w:p w14:paraId="2333871F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Practical experience in uncomplicated cases</w:t>
            </w:r>
          </w:p>
        </w:tc>
        <w:tc>
          <w:tcPr>
            <w:tcW w:w="992" w:type="dxa"/>
          </w:tcPr>
          <w:p w14:paraId="23338720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25" w14:textId="77777777" w:rsidTr="00D369FE">
        <w:trPr>
          <w:trHeight w:val="397"/>
        </w:trPr>
        <w:tc>
          <w:tcPr>
            <w:tcW w:w="4536" w:type="dxa"/>
          </w:tcPr>
          <w:p w14:paraId="23338722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Coronary and LV angiography</w:t>
            </w:r>
          </w:p>
        </w:tc>
        <w:tc>
          <w:tcPr>
            <w:tcW w:w="4111" w:type="dxa"/>
          </w:tcPr>
          <w:p w14:paraId="23338723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992" w:type="dxa"/>
          </w:tcPr>
          <w:p w14:paraId="23338724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D369FE" w:rsidRPr="00A724D9" w14:paraId="23338729" w14:textId="77777777" w:rsidTr="00D369FE">
        <w:trPr>
          <w:trHeight w:val="397"/>
        </w:trPr>
        <w:tc>
          <w:tcPr>
            <w:tcW w:w="4536" w:type="dxa"/>
          </w:tcPr>
          <w:p w14:paraId="23338726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Percutaneous intervention</w:t>
            </w:r>
          </w:p>
        </w:tc>
        <w:tc>
          <w:tcPr>
            <w:tcW w:w="4111" w:type="dxa"/>
          </w:tcPr>
          <w:p w14:paraId="23338727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Practical experience in uncomplicated cases</w:t>
            </w:r>
          </w:p>
        </w:tc>
        <w:tc>
          <w:tcPr>
            <w:tcW w:w="992" w:type="dxa"/>
          </w:tcPr>
          <w:p w14:paraId="23338728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FD52D0" w:rsidRPr="00A724D9" w14:paraId="2333872D" w14:textId="77777777" w:rsidTr="005A2503">
        <w:trPr>
          <w:trHeight w:val="397"/>
        </w:trPr>
        <w:tc>
          <w:tcPr>
            <w:tcW w:w="4536" w:type="dxa"/>
          </w:tcPr>
          <w:p w14:paraId="2333872A" w14:textId="77777777" w:rsidR="00FD52D0" w:rsidRPr="00A724D9" w:rsidRDefault="00FD52D0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Pericardiocentesis</w:t>
            </w:r>
          </w:p>
        </w:tc>
        <w:tc>
          <w:tcPr>
            <w:tcW w:w="4111" w:type="dxa"/>
          </w:tcPr>
          <w:p w14:paraId="2333872B" w14:textId="77777777" w:rsidR="00FD52D0" w:rsidRPr="00A724D9" w:rsidRDefault="00FA2791" w:rsidP="005A25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992" w:type="dxa"/>
          </w:tcPr>
          <w:p w14:paraId="2333872C" w14:textId="77777777" w:rsidR="00FD52D0" w:rsidRPr="00A724D9" w:rsidRDefault="00FD52D0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</w:tr>
      <w:tr w:rsidR="00D369FE" w:rsidRPr="00A724D9" w14:paraId="23338731" w14:textId="77777777" w:rsidTr="00D369FE">
        <w:trPr>
          <w:trHeight w:val="397"/>
        </w:trPr>
        <w:tc>
          <w:tcPr>
            <w:tcW w:w="4536" w:type="dxa"/>
          </w:tcPr>
          <w:p w14:paraId="2333872E" w14:textId="77777777" w:rsidR="00D369FE" w:rsidRPr="00A724D9" w:rsidRDefault="00D369FE" w:rsidP="005A2503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Electrophysiology and pacing</w:t>
            </w:r>
          </w:p>
        </w:tc>
        <w:tc>
          <w:tcPr>
            <w:tcW w:w="4111" w:type="dxa"/>
          </w:tcPr>
          <w:p w14:paraId="2333872F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3338730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369FE" w:rsidRPr="00A724D9" w14:paraId="23338735" w14:textId="77777777" w:rsidTr="00D369FE">
        <w:trPr>
          <w:trHeight w:val="397"/>
        </w:trPr>
        <w:tc>
          <w:tcPr>
            <w:tcW w:w="4536" w:type="dxa"/>
          </w:tcPr>
          <w:p w14:paraId="23338732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Temporary pacemaker implantation</w:t>
            </w:r>
          </w:p>
        </w:tc>
        <w:tc>
          <w:tcPr>
            <w:tcW w:w="4111" w:type="dxa"/>
          </w:tcPr>
          <w:p w14:paraId="23338733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Some practical experience</w:t>
            </w:r>
          </w:p>
        </w:tc>
        <w:tc>
          <w:tcPr>
            <w:tcW w:w="992" w:type="dxa"/>
          </w:tcPr>
          <w:p w14:paraId="23338734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39" w14:textId="77777777" w:rsidTr="00D369FE">
        <w:trPr>
          <w:trHeight w:val="397"/>
        </w:trPr>
        <w:tc>
          <w:tcPr>
            <w:tcW w:w="4536" w:type="dxa"/>
          </w:tcPr>
          <w:p w14:paraId="23338736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Pacemaker programming</w:t>
            </w:r>
          </w:p>
        </w:tc>
        <w:tc>
          <w:tcPr>
            <w:tcW w:w="4111" w:type="dxa"/>
          </w:tcPr>
          <w:p w14:paraId="23338737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Able to diagnose and resolve major issues</w:t>
            </w:r>
          </w:p>
        </w:tc>
        <w:tc>
          <w:tcPr>
            <w:tcW w:w="992" w:type="dxa"/>
          </w:tcPr>
          <w:p w14:paraId="23338738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3D" w14:textId="77777777" w:rsidTr="00D369FE">
        <w:trPr>
          <w:trHeight w:val="397"/>
        </w:trPr>
        <w:tc>
          <w:tcPr>
            <w:tcW w:w="4536" w:type="dxa"/>
          </w:tcPr>
          <w:p w14:paraId="2333873A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ICD/CRT programming</w:t>
            </w:r>
          </w:p>
        </w:tc>
        <w:tc>
          <w:tcPr>
            <w:tcW w:w="4111" w:type="dxa"/>
          </w:tcPr>
          <w:p w14:paraId="2333873B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Basic skills for emergency situations</w:t>
            </w:r>
          </w:p>
        </w:tc>
        <w:tc>
          <w:tcPr>
            <w:tcW w:w="992" w:type="dxa"/>
          </w:tcPr>
          <w:p w14:paraId="2333873C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</w:tr>
      <w:tr w:rsidR="00D369FE" w:rsidRPr="00A724D9" w14:paraId="23338741" w14:textId="77777777" w:rsidTr="00D369FE">
        <w:trPr>
          <w:trHeight w:val="397"/>
        </w:trPr>
        <w:tc>
          <w:tcPr>
            <w:tcW w:w="4536" w:type="dxa"/>
          </w:tcPr>
          <w:p w14:paraId="2333873E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Pacemaker implantation</w:t>
            </w:r>
          </w:p>
        </w:tc>
        <w:tc>
          <w:tcPr>
            <w:tcW w:w="4111" w:type="dxa"/>
          </w:tcPr>
          <w:p w14:paraId="2333873F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Practical experience in uncomplicated cases</w:t>
            </w:r>
          </w:p>
        </w:tc>
        <w:tc>
          <w:tcPr>
            <w:tcW w:w="992" w:type="dxa"/>
          </w:tcPr>
          <w:p w14:paraId="23338740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369FE" w:rsidRPr="00A724D9" w14:paraId="23338745" w14:textId="77777777" w:rsidTr="00D369FE">
        <w:trPr>
          <w:trHeight w:val="397"/>
        </w:trPr>
        <w:tc>
          <w:tcPr>
            <w:tcW w:w="4536" w:type="dxa"/>
          </w:tcPr>
          <w:p w14:paraId="23338742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ICD/CRT implantation</w:t>
            </w:r>
          </w:p>
        </w:tc>
        <w:tc>
          <w:tcPr>
            <w:tcW w:w="4111" w:type="dxa"/>
          </w:tcPr>
          <w:p w14:paraId="23338743" w14:textId="77777777" w:rsidR="00D369FE" w:rsidRPr="00A724D9" w:rsidRDefault="00FA2791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992" w:type="dxa"/>
          </w:tcPr>
          <w:p w14:paraId="23338744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</w:tr>
      <w:tr w:rsidR="00D369FE" w:rsidRPr="00A724D9" w14:paraId="23338749" w14:textId="77777777" w:rsidTr="00D369FE">
        <w:trPr>
          <w:trHeight w:val="397"/>
        </w:trPr>
        <w:tc>
          <w:tcPr>
            <w:tcW w:w="4536" w:type="dxa"/>
          </w:tcPr>
          <w:p w14:paraId="23338746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Electrophysiological studies</w:t>
            </w:r>
          </w:p>
        </w:tc>
        <w:tc>
          <w:tcPr>
            <w:tcW w:w="4111" w:type="dxa"/>
          </w:tcPr>
          <w:p w14:paraId="23338747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992" w:type="dxa"/>
          </w:tcPr>
          <w:p w14:paraId="23338748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D369FE" w:rsidRPr="00A724D9" w14:paraId="2333874D" w14:textId="77777777" w:rsidTr="00D369FE">
        <w:trPr>
          <w:trHeight w:val="397"/>
        </w:trPr>
        <w:tc>
          <w:tcPr>
            <w:tcW w:w="4536" w:type="dxa"/>
          </w:tcPr>
          <w:p w14:paraId="2333874A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Electrophysiological interventions</w:t>
            </w:r>
          </w:p>
        </w:tc>
        <w:tc>
          <w:tcPr>
            <w:tcW w:w="4111" w:type="dxa"/>
          </w:tcPr>
          <w:p w14:paraId="2333874B" w14:textId="77777777" w:rsidR="00D369FE" w:rsidRPr="00A724D9" w:rsidRDefault="00D369FE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Some practical experience</w:t>
            </w:r>
          </w:p>
        </w:tc>
        <w:tc>
          <w:tcPr>
            <w:tcW w:w="992" w:type="dxa"/>
          </w:tcPr>
          <w:p w14:paraId="2333874C" w14:textId="77777777" w:rsidR="00D369FE" w:rsidRPr="00A724D9" w:rsidRDefault="00D369FE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</w:tr>
      <w:tr w:rsidR="00FD52D0" w:rsidRPr="00A724D9" w14:paraId="23338751" w14:textId="77777777" w:rsidTr="005A2503">
        <w:trPr>
          <w:trHeight w:val="397"/>
        </w:trPr>
        <w:tc>
          <w:tcPr>
            <w:tcW w:w="4536" w:type="dxa"/>
          </w:tcPr>
          <w:p w14:paraId="2333874E" w14:textId="77777777" w:rsidR="00FD52D0" w:rsidRPr="00A724D9" w:rsidRDefault="00FD52D0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sz w:val="20"/>
                <w:szCs w:val="20"/>
                <w:lang w:val="en-US"/>
              </w:rPr>
              <w:t>Electrical cardioversion</w:t>
            </w:r>
          </w:p>
        </w:tc>
        <w:tc>
          <w:tcPr>
            <w:tcW w:w="4111" w:type="dxa"/>
          </w:tcPr>
          <w:p w14:paraId="2333874F" w14:textId="77777777" w:rsidR="00FD52D0" w:rsidRPr="00A724D9" w:rsidRDefault="00FD52D0" w:rsidP="005A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D9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992" w:type="dxa"/>
          </w:tcPr>
          <w:p w14:paraId="23338750" w14:textId="77777777" w:rsidR="00FD52D0" w:rsidRPr="00A724D9" w:rsidRDefault="00FD52D0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FD52D0" w:rsidRPr="00A724D9" w14:paraId="23338755" w14:textId="77777777" w:rsidTr="005A2503">
        <w:trPr>
          <w:trHeight w:val="397"/>
        </w:trPr>
        <w:tc>
          <w:tcPr>
            <w:tcW w:w="4536" w:type="dxa"/>
          </w:tcPr>
          <w:p w14:paraId="23338752" w14:textId="77777777" w:rsidR="00FD52D0" w:rsidRPr="00A724D9" w:rsidRDefault="00FD52D0" w:rsidP="005A2503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Cardiac surgery</w:t>
            </w:r>
          </w:p>
        </w:tc>
        <w:tc>
          <w:tcPr>
            <w:tcW w:w="4111" w:type="dxa"/>
          </w:tcPr>
          <w:p w14:paraId="23338753" w14:textId="77777777" w:rsidR="00FD52D0" w:rsidRPr="00A724D9" w:rsidRDefault="00FA2791" w:rsidP="00FA27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Attended</w:t>
            </w:r>
            <w:proofErr w:type="spellEnd"/>
            <w:r w:rsidR="00FD52D0" w:rsidRPr="00A72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2D0" w:rsidRPr="00A724D9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992" w:type="dxa"/>
          </w:tcPr>
          <w:p w14:paraId="23338754" w14:textId="77777777" w:rsidR="00FD52D0" w:rsidRPr="00A724D9" w:rsidRDefault="00FD52D0" w:rsidP="005A2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4D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</w:tr>
    </w:tbl>
    <w:p w14:paraId="23338756" w14:textId="33BFE0B7" w:rsidR="00D369FE" w:rsidRDefault="00D369FE" w:rsidP="00FD52D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31C96BC" w14:textId="5ACF845C" w:rsidR="00995030" w:rsidRDefault="00995030" w:rsidP="00FD52D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3338757" w14:textId="77777777" w:rsidR="00E035E7" w:rsidRPr="00E035E7" w:rsidRDefault="00E035E7" w:rsidP="00C648B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3338758" w14:textId="77777777" w:rsidR="005C0552" w:rsidRPr="002054F3" w:rsidRDefault="00CA7C8B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  <w:r w:rsidRPr="002054F3">
        <w:rPr>
          <w:rFonts w:ascii="Arial Black" w:hAnsi="Arial Black"/>
          <w:color w:val="1F497D" w:themeColor="text2"/>
          <w:lang w:val="en-US"/>
        </w:rPr>
        <w:lastRenderedPageBreak/>
        <w:t>C</w:t>
      </w:r>
      <w:r w:rsidR="00A212AA">
        <w:rPr>
          <w:rFonts w:ascii="Arial Black" w:hAnsi="Arial Black"/>
          <w:color w:val="1F497D" w:themeColor="text2"/>
          <w:lang w:val="en-US"/>
        </w:rPr>
        <w:t>URSOS</w:t>
      </w:r>
    </w:p>
    <w:p w14:paraId="23338759" w14:textId="77777777" w:rsidR="00466C4C" w:rsidRPr="000D638C" w:rsidRDefault="009C7A48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54815">
        <w:rPr>
          <w:rFonts w:ascii="Arial" w:hAnsi="Arial" w:cs="Arial"/>
          <w:b/>
          <w:sz w:val="20"/>
          <w:szCs w:val="20"/>
        </w:rPr>
        <w:t>Ap</w:t>
      </w:r>
      <w:r w:rsidR="00C304E7" w:rsidRPr="00A54815">
        <w:rPr>
          <w:rFonts w:ascii="Arial" w:hAnsi="Arial" w:cs="Arial"/>
          <w:b/>
          <w:sz w:val="20"/>
          <w:szCs w:val="20"/>
        </w:rPr>
        <w:t xml:space="preserve">ril </w:t>
      </w:r>
      <w:r w:rsidR="00466C4C" w:rsidRPr="00A54815">
        <w:rPr>
          <w:rFonts w:ascii="Arial" w:hAnsi="Arial" w:cs="Arial"/>
          <w:b/>
          <w:sz w:val="20"/>
          <w:szCs w:val="20"/>
        </w:rPr>
        <w:t>2011</w:t>
      </w:r>
      <w:r w:rsidR="00466C4C" w:rsidRPr="00A54815">
        <w:rPr>
          <w:rFonts w:ascii="Arial Black" w:hAnsi="Arial Black"/>
          <w:sz w:val="20"/>
          <w:szCs w:val="20"/>
        </w:rPr>
        <w:tab/>
      </w:r>
      <w:r w:rsidR="003063AA" w:rsidRPr="00A54815">
        <w:rPr>
          <w:rFonts w:ascii="Arial" w:hAnsi="Arial" w:cs="Arial"/>
          <w:sz w:val="20"/>
          <w:szCs w:val="20"/>
        </w:rPr>
        <w:t>Diagnóstico y manejo de arritmias</w:t>
      </w:r>
      <w:r w:rsidR="00A54815">
        <w:rPr>
          <w:rFonts w:ascii="Arial" w:hAnsi="Arial" w:cs="Arial"/>
          <w:sz w:val="20"/>
          <w:szCs w:val="20"/>
        </w:rPr>
        <w:t xml:space="preserve"> cardiacas</w:t>
      </w:r>
      <w:r w:rsidRPr="00A54815">
        <w:rPr>
          <w:rFonts w:ascii="Arial" w:hAnsi="Arial" w:cs="Arial"/>
          <w:sz w:val="20"/>
          <w:szCs w:val="20"/>
        </w:rPr>
        <w:t xml:space="preserve">. </w:t>
      </w:r>
      <w:r w:rsidR="00466C4C" w:rsidRPr="000D638C">
        <w:rPr>
          <w:rFonts w:ascii="Arial" w:hAnsi="Arial" w:cs="Arial"/>
          <w:sz w:val="20"/>
          <w:szCs w:val="20"/>
        </w:rPr>
        <w:t>San Carlos</w:t>
      </w:r>
      <w:r w:rsidRPr="000D638C">
        <w:rPr>
          <w:rFonts w:ascii="Arial" w:hAnsi="Arial" w:cs="Arial"/>
          <w:sz w:val="20"/>
          <w:szCs w:val="20"/>
        </w:rPr>
        <w:t xml:space="preserve"> Hospital. Madrid</w:t>
      </w:r>
      <w:r w:rsidR="00466C4C" w:rsidRPr="000D638C">
        <w:rPr>
          <w:rFonts w:ascii="Arial" w:hAnsi="Arial" w:cs="Arial"/>
          <w:sz w:val="20"/>
          <w:szCs w:val="20"/>
        </w:rPr>
        <w:t xml:space="preserve"> </w:t>
      </w:r>
    </w:p>
    <w:p w14:paraId="2333875A" w14:textId="77777777" w:rsidR="00F255A8" w:rsidRPr="00A54815" w:rsidRDefault="002F265A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54815">
        <w:rPr>
          <w:rFonts w:ascii="Arial" w:hAnsi="Arial" w:cs="Arial"/>
          <w:b/>
          <w:sz w:val="20"/>
          <w:szCs w:val="20"/>
        </w:rPr>
        <w:t>Jan</w:t>
      </w:r>
      <w:r w:rsidR="00F255A8" w:rsidRPr="00A54815">
        <w:rPr>
          <w:rFonts w:ascii="Arial" w:hAnsi="Arial" w:cs="Arial"/>
          <w:b/>
          <w:sz w:val="20"/>
          <w:szCs w:val="20"/>
        </w:rPr>
        <w:t xml:space="preserve"> 2013</w:t>
      </w:r>
      <w:r w:rsidR="00F255A8" w:rsidRPr="00A54815">
        <w:rPr>
          <w:rFonts w:ascii="Arial" w:hAnsi="Arial" w:cs="Arial"/>
          <w:b/>
          <w:sz w:val="20"/>
          <w:szCs w:val="20"/>
        </w:rPr>
        <w:tab/>
      </w:r>
      <w:r w:rsidR="009822A4" w:rsidRPr="00A54815">
        <w:rPr>
          <w:rFonts w:ascii="Arial" w:hAnsi="Arial" w:cs="Arial"/>
          <w:sz w:val="20"/>
          <w:szCs w:val="20"/>
        </w:rPr>
        <w:t xml:space="preserve">III </w:t>
      </w:r>
      <w:proofErr w:type="spellStart"/>
      <w:r w:rsidR="009822A4" w:rsidRPr="00A54815">
        <w:rPr>
          <w:rFonts w:ascii="Arial" w:hAnsi="Arial" w:cs="Arial"/>
          <w:sz w:val="20"/>
          <w:szCs w:val="20"/>
        </w:rPr>
        <w:t>symposium</w:t>
      </w:r>
      <w:proofErr w:type="spellEnd"/>
      <w:r w:rsidR="009822A4" w:rsidRPr="00A54815">
        <w:rPr>
          <w:rFonts w:ascii="Arial" w:hAnsi="Arial" w:cs="Arial"/>
          <w:sz w:val="20"/>
          <w:szCs w:val="20"/>
        </w:rPr>
        <w:t xml:space="preserve"> </w:t>
      </w:r>
      <w:r w:rsidR="00A54815" w:rsidRPr="00A54815">
        <w:rPr>
          <w:rFonts w:ascii="Arial" w:hAnsi="Arial" w:cs="Arial"/>
          <w:sz w:val="20"/>
          <w:szCs w:val="20"/>
        </w:rPr>
        <w:t>en excelencia clínica</w:t>
      </w:r>
      <w:r w:rsidR="00F255A8" w:rsidRPr="00A54815">
        <w:rPr>
          <w:rFonts w:ascii="Arial" w:hAnsi="Arial" w:cs="Arial"/>
          <w:sz w:val="20"/>
          <w:szCs w:val="20"/>
        </w:rPr>
        <w:t xml:space="preserve">. </w:t>
      </w:r>
      <w:r w:rsidR="00A54815" w:rsidRPr="00A54815">
        <w:rPr>
          <w:rFonts w:ascii="Arial" w:hAnsi="Arial" w:cs="Arial"/>
          <w:sz w:val="20"/>
          <w:szCs w:val="20"/>
        </w:rPr>
        <w:t xml:space="preserve">Vall </w:t>
      </w:r>
      <w:proofErr w:type="spellStart"/>
      <w:r w:rsidR="00A54815" w:rsidRPr="00A54815">
        <w:rPr>
          <w:rFonts w:ascii="Arial" w:hAnsi="Arial" w:cs="Arial"/>
          <w:sz w:val="20"/>
          <w:szCs w:val="20"/>
        </w:rPr>
        <w:t>d´Hebron</w:t>
      </w:r>
      <w:proofErr w:type="spellEnd"/>
      <w:r w:rsidR="009822A4" w:rsidRPr="00A54815">
        <w:rPr>
          <w:rFonts w:ascii="Arial" w:hAnsi="Arial" w:cs="Arial"/>
          <w:sz w:val="20"/>
          <w:szCs w:val="20"/>
        </w:rPr>
        <w:t xml:space="preserve">, Gregorio Marañón </w:t>
      </w:r>
      <w:r w:rsidR="00A54815">
        <w:rPr>
          <w:rFonts w:ascii="Arial" w:hAnsi="Arial" w:cs="Arial"/>
          <w:sz w:val="20"/>
          <w:szCs w:val="20"/>
        </w:rPr>
        <w:t>y Hospital de Valladolid</w:t>
      </w:r>
      <w:r w:rsidR="009822A4" w:rsidRPr="00A54815">
        <w:rPr>
          <w:rFonts w:ascii="Arial" w:hAnsi="Arial" w:cs="Arial"/>
          <w:sz w:val="20"/>
          <w:szCs w:val="20"/>
        </w:rPr>
        <w:t>.</w:t>
      </w:r>
      <w:r w:rsidR="00F255A8" w:rsidRPr="00A54815">
        <w:rPr>
          <w:rFonts w:ascii="Arial" w:hAnsi="Arial" w:cs="Arial"/>
          <w:sz w:val="20"/>
          <w:szCs w:val="20"/>
        </w:rPr>
        <w:t xml:space="preserve"> Valladolid</w:t>
      </w:r>
    </w:p>
    <w:p w14:paraId="2333875B" w14:textId="77777777" w:rsidR="002F265A" w:rsidRPr="00A212AA" w:rsidRDefault="002F265A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212AA">
        <w:rPr>
          <w:rFonts w:ascii="Arial" w:hAnsi="Arial" w:cs="Arial"/>
          <w:b/>
          <w:sz w:val="20"/>
          <w:szCs w:val="20"/>
        </w:rPr>
        <w:t>Feb 2013</w:t>
      </w:r>
      <w:r w:rsidRPr="00A212AA">
        <w:rPr>
          <w:rFonts w:ascii="Arial" w:hAnsi="Arial" w:cs="Arial"/>
          <w:b/>
          <w:sz w:val="20"/>
          <w:szCs w:val="20"/>
        </w:rPr>
        <w:tab/>
      </w:r>
      <w:r w:rsidR="00A54815" w:rsidRPr="00A212AA">
        <w:rPr>
          <w:rFonts w:ascii="Arial" w:hAnsi="Arial" w:cs="Arial"/>
          <w:sz w:val="20"/>
          <w:szCs w:val="20"/>
        </w:rPr>
        <w:t xml:space="preserve">Curso práctico de </w:t>
      </w:r>
      <w:r w:rsidR="00A212AA" w:rsidRPr="00A212AA">
        <w:rPr>
          <w:rFonts w:ascii="Arial" w:hAnsi="Arial" w:cs="Arial"/>
          <w:sz w:val="20"/>
          <w:szCs w:val="20"/>
        </w:rPr>
        <w:t>estimulación cardíaca</w:t>
      </w:r>
      <w:r w:rsidRPr="00A212AA">
        <w:rPr>
          <w:rFonts w:ascii="Arial" w:hAnsi="Arial" w:cs="Arial"/>
          <w:sz w:val="20"/>
          <w:szCs w:val="20"/>
        </w:rPr>
        <w:t xml:space="preserve">. </w:t>
      </w:r>
      <w:r w:rsidR="00A212AA">
        <w:rPr>
          <w:rFonts w:ascii="Arial" w:hAnsi="Arial" w:cs="Arial"/>
          <w:sz w:val="20"/>
          <w:szCs w:val="20"/>
        </w:rPr>
        <w:t xml:space="preserve">Casa del corazón </w:t>
      </w:r>
      <w:r w:rsidRPr="00A212AA">
        <w:rPr>
          <w:rFonts w:ascii="Arial" w:hAnsi="Arial" w:cs="Arial"/>
          <w:sz w:val="20"/>
          <w:szCs w:val="20"/>
        </w:rPr>
        <w:t>(SEC). Madrid</w:t>
      </w:r>
    </w:p>
    <w:p w14:paraId="2333875C" w14:textId="77777777" w:rsidR="009A78E3" w:rsidRPr="00A212AA" w:rsidRDefault="009A78E3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212AA">
        <w:rPr>
          <w:rFonts w:ascii="Arial" w:hAnsi="Arial" w:cs="Arial"/>
          <w:b/>
          <w:sz w:val="20"/>
          <w:szCs w:val="20"/>
        </w:rPr>
        <w:t>May 2013</w:t>
      </w:r>
      <w:r w:rsidRPr="00A212AA">
        <w:rPr>
          <w:rFonts w:ascii="Arial" w:hAnsi="Arial" w:cs="Arial"/>
          <w:sz w:val="20"/>
          <w:szCs w:val="20"/>
        </w:rPr>
        <w:tab/>
      </w:r>
      <w:r w:rsidR="00A212AA" w:rsidRPr="00A212AA">
        <w:rPr>
          <w:rFonts w:ascii="Arial" w:hAnsi="Arial" w:cs="Arial"/>
          <w:sz w:val="20"/>
          <w:szCs w:val="20"/>
        </w:rPr>
        <w:t>Lectura crítica de estudios transversales</w:t>
      </w:r>
      <w:r w:rsidRPr="00A212AA">
        <w:rPr>
          <w:rFonts w:ascii="Arial" w:hAnsi="Arial" w:cs="Arial"/>
          <w:sz w:val="20"/>
          <w:szCs w:val="20"/>
        </w:rPr>
        <w:t xml:space="preserve">. </w:t>
      </w:r>
      <w:r w:rsidR="00A212AA" w:rsidRPr="00A212AA">
        <w:rPr>
          <w:rFonts w:ascii="Arial" w:hAnsi="Arial" w:cs="Arial"/>
          <w:sz w:val="20"/>
          <w:szCs w:val="20"/>
        </w:rPr>
        <w:t>C</w:t>
      </w:r>
      <w:r w:rsidR="00A212AA">
        <w:rPr>
          <w:rFonts w:ascii="Arial" w:hAnsi="Arial" w:cs="Arial"/>
          <w:sz w:val="20"/>
          <w:szCs w:val="20"/>
        </w:rPr>
        <w:t>urso o</w:t>
      </w:r>
      <w:r w:rsidRPr="00A212AA">
        <w:rPr>
          <w:rFonts w:ascii="Arial" w:hAnsi="Arial" w:cs="Arial"/>
          <w:sz w:val="20"/>
          <w:szCs w:val="20"/>
        </w:rPr>
        <w:t>n-line.</w:t>
      </w:r>
    </w:p>
    <w:p w14:paraId="2333875D" w14:textId="77777777" w:rsidR="009A78E3" w:rsidRPr="00A212AA" w:rsidRDefault="009A78E3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212AA">
        <w:rPr>
          <w:rFonts w:ascii="Arial" w:hAnsi="Arial" w:cs="Arial"/>
          <w:b/>
          <w:sz w:val="20"/>
          <w:szCs w:val="20"/>
        </w:rPr>
        <w:t>Jun 2013</w:t>
      </w:r>
      <w:r w:rsidRPr="00A212AA">
        <w:rPr>
          <w:rFonts w:ascii="Arial" w:hAnsi="Arial" w:cs="Arial"/>
          <w:sz w:val="20"/>
          <w:szCs w:val="20"/>
        </w:rPr>
        <w:tab/>
      </w:r>
      <w:r w:rsidR="00A212AA" w:rsidRPr="00A212AA">
        <w:rPr>
          <w:rFonts w:ascii="Arial" w:hAnsi="Arial" w:cs="Arial"/>
          <w:sz w:val="20"/>
          <w:szCs w:val="20"/>
        </w:rPr>
        <w:t>Lectura crítica e interpretación de ensayos clínicos</w:t>
      </w:r>
      <w:r w:rsidRPr="00A212AA">
        <w:rPr>
          <w:rFonts w:ascii="Arial" w:hAnsi="Arial" w:cs="Arial"/>
          <w:sz w:val="20"/>
          <w:szCs w:val="20"/>
        </w:rPr>
        <w:t>.</w:t>
      </w:r>
      <w:r w:rsidR="00A212AA">
        <w:rPr>
          <w:rFonts w:ascii="Arial" w:hAnsi="Arial" w:cs="Arial"/>
          <w:sz w:val="20"/>
          <w:szCs w:val="20"/>
        </w:rPr>
        <w:t xml:space="preserve"> Curso o</w:t>
      </w:r>
      <w:r w:rsidRPr="00A212AA">
        <w:rPr>
          <w:rFonts w:ascii="Arial" w:hAnsi="Arial" w:cs="Arial"/>
          <w:sz w:val="20"/>
          <w:szCs w:val="20"/>
        </w:rPr>
        <w:t>n-line.</w:t>
      </w:r>
    </w:p>
    <w:p w14:paraId="2333875E" w14:textId="77777777" w:rsidR="009A78E3" w:rsidRPr="00A212AA" w:rsidRDefault="009A78E3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212AA">
        <w:rPr>
          <w:rFonts w:ascii="Arial" w:hAnsi="Arial" w:cs="Arial"/>
          <w:b/>
          <w:sz w:val="20"/>
          <w:szCs w:val="20"/>
        </w:rPr>
        <w:t>Dic 2013</w:t>
      </w:r>
      <w:r w:rsidRPr="00A212AA">
        <w:rPr>
          <w:rFonts w:ascii="Arial" w:hAnsi="Arial" w:cs="Arial"/>
          <w:sz w:val="20"/>
          <w:szCs w:val="20"/>
        </w:rPr>
        <w:tab/>
      </w:r>
      <w:r w:rsidR="00A212AA" w:rsidRPr="00A212AA">
        <w:rPr>
          <w:rFonts w:ascii="Arial" w:hAnsi="Arial" w:cs="Arial"/>
          <w:sz w:val="20"/>
          <w:szCs w:val="20"/>
        </w:rPr>
        <w:t>Curso práctico de SCACEST</w:t>
      </w:r>
      <w:r w:rsidRPr="00A212AA">
        <w:rPr>
          <w:rFonts w:ascii="Arial" w:hAnsi="Arial" w:cs="Arial"/>
          <w:sz w:val="20"/>
          <w:szCs w:val="20"/>
        </w:rPr>
        <w:t xml:space="preserve">. </w:t>
      </w:r>
      <w:r w:rsidR="00A212AA">
        <w:rPr>
          <w:rFonts w:ascii="Arial" w:hAnsi="Arial" w:cs="Arial"/>
          <w:sz w:val="20"/>
          <w:szCs w:val="20"/>
        </w:rPr>
        <w:t xml:space="preserve">Casa del corazón </w:t>
      </w:r>
      <w:r w:rsidR="00A212AA" w:rsidRPr="00A212AA">
        <w:rPr>
          <w:rFonts w:ascii="Arial" w:hAnsi="Arial" w:cs="Arial"/>
          <w:sz w:val="20"/>
          <w:szCs w:val="20"/>
        </w:rPr>
        <w:t>(SEC). Madrid</w:t>
      </w:r>
    </w:p>
    <w:p w14:paraId="2333875F" w14:textId="77777777" w:rsidR="009A78E3" w:rsidRPr="00A212AA" w:rsidRDefault="009A78E3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212AA">
        <w:rPr>
          <w:rFonts w:ascii="Arial" w:hAnsi="Arial" w:cs="Arial"/>
          <w:b/>
          <w:sz w:val="20"/>
          <w:szCs w:val="20"/>
        </w:rPr>
        <w:t>Feb 2014</w:t>
      </w:r>
      <w:r w:rsidRPr="00A212AA">
        <w:rPr>
          <w:rFonts w:ascii="Arial" w:hAnsi="Arial" w:cs="Arial"/>
          <w:sz w:val="20"/>
          <w:szCs w:val="20"/>
        </w:rPr>
        <w:tab/>
      </w:r>
      <w:r w:rsidR="00A212AA" w:rsidRPr="00A212AA">
        <w:rPr>
          <w:rFonts w:ascii="Arial" w:hAnsi="Arial" w:cs="Arial"/>
          <w:sz w:val="20"/>
          <w:szCs w:val="20"/>
        </w:rPr>
        <w:t>Desfibrilador implantable en el día a día</w:t>
      </w:r>
      <w:r w:rsidRPr="00A212AA">
        <w:rPr>
          <w:rFonts w:ascii="Arial" w:hAnsi="Arial" w:cs="Arial"/>
          <w:sz w:val="20"/>
          <w:szCs w:val="20"/>
        </w:rPr>
        <w:t xml:space="preserve">. </w:t>
      </w:r>
      <w:r w:rsidR="00A212AA">
        <w:rPr>
          <w:rFonts w:ascii="Arial" w:hAnsi="Arial" w:cs="Arial"/>
          <w:sz w:val="20"/>
          <w:szCs w:val="20"/>
        </w:rPr>
        <w:t xml:space="preserve">Casa del corazón </w:t>
      </w:r>
      <w:r w:rsidR="00A212AA" w:rsidRPr="00A212AA">
        <w:rPr>
          <w:rFonts w:ascii="Arial" w:hAnsi="Arial" w:cs="Arial"/>
          <w:sz w:val="20"/>
          <w:szCs w:val="20"/>
        </w:rPr>
        <w:t>(SEC). Madrid</w:t>
      </w:r>
    </w:p>
    <w:p w14:paraId="23338760" w14:textId="77777777" w:rsidR="009822A4" w:rsidRPr="00A212AA" w:rsidRDefault="009822A4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proofErr w:type="spellStart"/>
      <w:r w:rsidRPr="00A212AA">
        <w:rPr>
          <w:rFonts w:ascii="Arial" w:hAnsi="Arial" w:cs="Arial"/>
          <w:b/>
          <w:sz w:val="20"/>
          <w:szCs w:val="20"/>
        </w:rPr>
        <w:t>Apr</w:t>
      </w:r>
      <w:proofErr w:type="spellEnd"/>
      <w:r w:rsidRPr="00A212AA">
        <w:rPr>
          <w:rFonts w:ascii="Arial" w:hAnsi="Arial" w:cs="Arial"/>
          <w:b/>
          <w:sz w:val="20"/>
          <w:szCs w:val="20"/>
        </w:rPr>
        <w:t xml:space="preserve"> 2014</w:t>
      </w:r>
      <w:r w:rsidRPr="00A212AA">
        <w:rPr>
          <w:rFonts w:ascii="Arial" w:hAnsi="Arial" w:cs="Arial"/>
          <w:sz w:val="20"/>
          <w:szCs w:val="20"/>
        </w:rPr>
        <w:tab/>
      </w:r>
      <w:r w:rsidR="00A212AA" w:rsidRPr="00A212AA">
        <w:rPr>
          <w:rFonts w:ascii="Arial" w:hAnsi="Arial" w:cs="Arial"/>
          <w:sz w:val="20"/>
          <w:szCs w:val="20"/>
        </w:rPr>
        <w:t xml:space="preserve">Taller </w:t>
      </w:r>
      <w:proofErr w:type="spellStart"/>
      <w:r w:rsidR="00A212AA" w:rsidRPr="00A212AA">
        <w:rPr>
          <w:rFonts w:ascii="Arial" w:hAnsi="Arial" w:cs="Arial"/>
          <w:sz w:val="20"/>
          <w:szCs w:val="20"/>
        </w:rPr>
        <w:t>intensive</w:t>
      </w:r>
      <w:proofErr w:type="spellEnd"/>
      <w:r w:rsidR="00A212AA" w:rsidRPr="00A212AA">
        <w:rPr>
          <w:rFonts w:ascii="Arial" w:hAnsi="Arial" w:cs="Arial"/>
          <w:sz w:val="20"/>
          <w:szCs w:val="20"/>
        </w:rPr>
        <w:t xml:space="preserve"> en electrofisiología</w:t>
      </w:r>
      <w:r w:rsidRPr="00A212AA">
        <w:rPr>
          <w:rFonts w:ascii="Arial" w:hAnsi="Arial" w:cs="Arial"/>
          <w:sz w:val="20"/>
          <w:szCs w:val="20"/>
        </w:rPr>
        <w:t>. SEC. Madrid</w:t>
      </w:r>
    </w:p>
    <w:p w14:paraId="23338761" w14:textId="77777777" w:rsidR="009822A4" w:rsidRDefault="009822A4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US"/>
        </w:rPr>
      </w:pPr>
      <w:r w:rsidRPr="00A212AA">
        <w:rPr>
          <w:rFonts w:ascii="Arial" w:hAnsi="Arial" w:cs="Arial"/>
          <w:b/>
          <w:sz w:val="20"/>
          <w:szCs w:val="20"/>
        </w:rPr>
        <w:t>Jun 2014</w:t>
      </w:r>
      <w:r w:rsidR="009C282A" w:rsidRPr="00A212AA">
        <w:rPr>
          <w:rFonts w:ascii="Arial" w:hAnsi="Arial" w:cs="Arial"/>
          <w:sz w:val="20"/>
          <w:szCs w:val="20"/>
        </w:rPr>
        <w:tab/>
      </w:r>
      <w:r w:rsidR="00A212AA" w:rsidRPr="00A212AA">
        <w:rPr>
          <w:rFonts w:ascii="Arial" w:hAnsi="Arial" w:cs="Arial"/>
          <w:sz w:val="20"/>
          <w:szCs w:val="20"/>
        </w:rPr>
        <w:t>Curso de intervencionismo para residentes</w:t>
      </w:r>
      <w:r w:rsidRPr="00A212AA">
        <w:rPr>
          <w:rFonts w:ascii="Arial" w:hAnsi="Arial" w:cs="Arial"/>
          <w:sz w:val="20"/>
          <w:szCs w:val="20"/>
        </w:rPr>
        <w:t>.</w:t>
      </w:r>
      <w:r w:rsidR="00A212AA">
        <w:rPr>
          <w:rFonts w:ascii="Arial" w:hAnsi="Arial" w:cs="Arial"/>
          <w:sz w:val="20"/>
          <w:szCs w:val="20"/>
        </w:rPr>
        <w:t xml:space="preserve"> Reunión de la sección de Hemodinámica e intervencionismo de la</w:t>
      </w:r>
      <w:r w:rsidRPr="00A212AA">
        <w:rPr>
          <w:rFonts w:ascii="Arial" w:hAnsi="Arial" w:cs="Arial"/>
          <w:sz w:val="20"/>
          <w:szCs w:val="20"/>
        </w:rPr>
        <w:t xml:space="preserve"> SEC. </w:t>
      </w:r>
      <w:r>
        <w:rPr>
          <w:rFonts w:ascii="Arial" w:hAnsi="Arial" w:cs="Arial"/>
          <w:sz w:val="20"/>
          <w:szCs w:val="20"/>
          <w:lang w:val="en-US"/>
        </w:rPr>
        <w:t>Córdoba</w:t>
      </w:r>
    </w:p>
    <w:p w14:paraId="23338762" w14:textId="77777777" w:rsidR="00AA3C57" w:rsidRPr="009171DB" w:rsidRDefault="00AA3C57" w:rsidP="00C648BA">
      <w:pPr>
        <w:spacing w:after="0" w:line="360" w:lineRule="auto"/>
        <w:ind w:left="1410" w:hanging="1410"/>
        <w:rPr>
          <w:rFonts w:ascii="Arial Black" w:hAnsi="Arial Black"/>
          <w:sz w:val="20"/>
          <w:szCs w:val="20"/>
          <w:lang w:val="en-US"/>
        </w:rPr>
      </w:pPr>
      <w:r w:rsidRPr="009171DB">
        <w:rPr>
          <w:rFonts w:ascii="Arial" w:hAnsi="Arial" w:cs="Arial"/>
          <w:b/>
          <w:sz w:val="20"/>
          <w:szCs w:val="20"/>
          <w:lang w:val="en-US"/>
        </w:rPr>
        <w:t>2011</w:t>
      </w:r>
      <w:r w:rsidR="00975BEC" w:rsidRPr="009171DB">
        <w:rPr>
          <w:rFonts w:ascii="Arial" w:hAnsi="Arial" w:cs="Arial"/>
          <w:b/>
          <w:sz w:val="20"/>
          <w:szCs w:val="20"/>
          <w:lang w:val="en-US"/>
        </w:rPr>
        <w:t>-2015</w:t>
      </w:r>
      <w:r w:rsidRPr="009171DB">
        <w:rPr>
          <w:rFonts w:ascii="Arial Black" w:hAnsi="Arial Black"/>
          <w:sz w:val="20"/>
          <w:szCs w:val="20"/>
          <w:lang w:val="en-US"/>
        </w:rPr>
        <w:tab/>
      </w:r>
      <w:proofErr w:type="spellStart"/>
      <w:r w:rsidR="00A212AA">
        <w:rPr>
          <w:rFonts w:ascii="Arial" w:hAnsi="Arial" w:cs="Arial"/>
          <w:sz w:val="20"/>
          <w:szCs w:val="20"/>
          <w:lang w:val="en-US"/>
        </w:rPr>
        <w:t>Cursos</w:t>
      </w:r>
      <w:proofErr w:type="spellEnd"/>
      <w:r w:rsidR="00A212A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12AA">
        <w:rPr>
          <w:rFonts w:ascii="Arial" w:hAnsi="Arial" w:cs="Arial"/>
          <w:sz w:val="20"/>
          <w:szCs w:val="20"/>
          <w:lang w:val="en-US"/>
        </w:rPr>
        <w:t>intrahospitalarios</w:t>
      </w:r>
      <w:proofErr w:type="spellEnd"/>
      <w:r w:rsidR="009171DB" w:rsidRPr="009171DB">
        <w:rPr>
          <w:rFonts w:ascii="Arial" w:hAnsi="Arial" w:cs="Arial"/>
          <w:sz w:val="20"/>
          <w:szCs w:val="20"/>
          <w:lang w:val="en-US"/>
        </w:rPr>
        <w:t>:</w:t>
      </w:r>
    </w:p>
    <w:p w14:paraId="23338763" w14:textId="77777777" w:rsidR="009A78E3" w:rsidRPr="00A212AA" w:rsidRDefault="00A212AA" w:rsidP="00C648BA">
      <w:pPr>
        <w:pStyle w:val="Prrafodelista"/>
        <w:numPr>
          <w:ilvl w:val="0"/>
          <w:numId w:val="15"/>
        </w:numPr>
        <w:spacing w:after="0" w:line="360" w:lineRule="auto"/>
        <w:rPr>
          <w:rFonts w:ascii="Arial Black" w:hAnsi="Arial Black"/>
          <w:sz w:val="20"/>
          <w:szCs w:val="20"/>
        </w:rPr>
      </w:pPr>
      <w:r w:rsidRPr="00A212AA">
        <w:rPr>
          <w:rFonts w:ascii="Arial" w:hAnsi="Arial" w:cs="Arial"/>
          <w:sz w:val="20"/>
          <w:szCs w:val="20"/>
        </w:rPr>
        <w:t xml:space="preserve">Actualización en </w:t>
      </w:r>
      <w:proofErr w:type="spellStart"/>
      <w:r w:rsidRPr="00A212AA">
        <w:rPr>
          <w:rFonts w:ascii="Arial" w:hAnsi="Arial" w:cs="Arial"/>
          <w:sz w:val="20"/>
          <w:szCs w:val="20"/>
        </w:rPr>
        <w:t>diagnostic</w:t>
      </w:r>
      <w:proofErr w:type="spellEnd"/>
      <w:r w:rsidRPr="00A212AA">
        <w:rPr>
          <w:rFonts w:ascii="Arial" w:hAnsi="Arial" w:cs="Arial"/>
          <w:sz w:val="20"/>
          <w:szCs w:val="20"/>
        </w:rPr>
        <w:t xml:space="preserve"> y terap</w:t>
      </w:r>
      <w:r>
        <w:rPr>
          <w:rFonts w:ascii="Arial" w:hAnsi="Arial" w:cs="Arial"/>
          <w:sz w:val="20"/>
          <w:szCs w:val="20"/>
        </w:rPr>
        <w:t>éutica cardiovascular (</w:t>
      </w:r>
      <w:r w:rsidR="009171DB" w:rsidRPr="00A212AA">
        <w:rPr>
          <w:rFonts w:ascii="Arial" w:hAnsi="Arial" w:cs="Arial"/>
          <w:sz w:val="20"/>
          <w:szCs w:val="20"/>
        </w:rPr>
        <w:t xml:space="preserve">VI – IX </w:t>
      </w:r>
      <w:proofErr w:type="spellStart"/>
      <w:r w:rsidR="009171DB" w:rsidRPr="00A212AA">
        <w:rPr>
          <w:rFonts w:ascii="Arial" w:hAnsi="Arial" w:cs="Arial"/>
          <w:sz w:val="20"/>
          <w:szCs w:val="20"/>
        </w:rPr>
        <w:t>editions</w:t>
      </w:r>
      <w:proofErr w:type="spellEnd"/>
      <w:r w:rsidR="009171DB" w:rsidRPr="00A212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1DB" w:rsidRPr="00A212AA">
        <w:rPr>
          <w:rFonts w:ascii="Arial" w:hAnsi="Arial" w:cs="Arial"/>
          <w:sz w:val="20"/>
          <w:szCs w:val="20"/>
        </w:rPr>
        <w:t>form</w:t>
      </w:r>
      <w:proofErr w:type="spellEnd"/>
      <w:r w:rsidR="009171DB" w:rsidRPr="00A212AA">
        <w:rPr>
          <w:rFonts w:ascii="Arial" w:hAnsi="Arial" w:cs="Arial"/>
          <w:sz w:val="20"/>
          <w:szCs w:val="20"/>
        </w:rPr>
        <w:t xml:space="preserve"> 2012 </w:t>
      </w:r>
      <w:proofErr w:type="spellStart"/>
      <w:r w:rsidR="009171DB" w:rsidRPr="00A212AA">
        <w:rPr>
          <w:rFonts w:ascii="Arial" w:hAnsi="Arial" w:cs="Arial"/>
          <w:sz w:val="20"/>
          <w:szCs w:val="20"/>
        </w:rPr>
        <w:t>to</w:t>
      </w:r>
      <w:proofErr w:type="spellEnd"/>
      <w:r w:rsidR="009171DB" w:rsidRPr="00A212AA">
        <w:rPr>
          <w:rFonts w:ascii="Arial" w:hAnsi="Arial" w:cs="Arial"/>
          <w:sz w:val="20"/>
          <w:szCs w:val="20"/>
        </w:rPr>
        <w:t xml:space="preserve"> 2015) </w:t>
      </w:r>
    </w:p>
    <w:p w14:paraId="23338764" w14:textId="77777777" w:rsidR="009A78E3" w:rsidRPr="009A78E3" w:rsidRDefault="00A212AA" w:rsidP="00C648BA">
      <w:pPr>
        <w:pStyle w:val="Prrafodelista"/>
        <w:numPr>
          <w:ilvl w:val="0"/>
          <w:numId w:val="15"/>
        </w:numPr>
        <w:spacing w:after="0" w:line="360" w:lineRule="auto"/>
        <w:rPr>
          <w:rFonts w:ascii="Arial Black" w:hAnsi="Arial Black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Reparación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mitral</w:t>
      </w:r>
      <w:r w:rsidR="009A78E3">
        <w:rPr>
          <w:rFonts w:ascii="Arial" w:hAnsi="Arial" w:cs="Arial"/>
          <w:sz w:val="20"/>
          <w:szCs w:val="20"/>
          <w:lang w:val="en-US"/>
        </w:rPr>
        <w:t xml:space="preserve"> (2 </w:t>
      </w:r>
      <w:proofErr w:type="spellStart"/>
      <w:r w:rsidR="009A78E3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>iciones</w:t>
      </w:r>
      <w:proofErr w:type="spellEnd"/>
      <w:r w:rsidR="009A78E3">
        <w:rPr>
          <w:rFonts w:ascii="Arial" w:hAnsi="Arial" w:cs="Arial"/>
          <w:sz w:val="20"/>
          <w:szCs w:val="20"/>
          <w:lang w:val="en-US"/>
        </w:rPr>
        <w:t>)</w:t>
      </w:r>
    </w:p>
    <w:p w14:paraId="23338765" w14:textId="77777777" w:rsidR="00F255A8" w:rsidRPr="00F255A8" w:rsidRDefault="00A212AA" w:rsidP="00C648BA">
      <w:pPr>
        <w:pStyle w:val="Prrafodelista"/>
        <w:numPr>
          <w:ilvl w:val="0"/>
          <w:numId w:val="15"/>
        </w:numPr>
        <w:spacing w:after="0" w:line="360" w:lineRule="auto"/>
        <w:rPr>
          <w:rFonts w:ascii="Arial Black" w:hAnsi="Arial Black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ECG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básico</w:t>
      </w:r>
      <w:proofErr w:type="spellEnd"/>
    </w:p>
    <w:p w14:paraId="23338766" w14:textId="77777777" w:rsidR="00F255A8" w:rsidRPr="00B55347" w:rsidRDefault="00A212AA" w:rsidP="00C648BA">
      <w:pPr>
        <w:pStyle w:val="Prrafodelista"/>
        <w:numPr>
          <w:ilvl w:val="0"/>
          <w:numId w:val="15"/>
        </w:numPr>
        <w:spacing w:after="0" w:line="360" w:lineRule="auto"/>
        <w:rPr>
          <w:rFonts w:ascii="Arial Black" w:hAnsi="Arial Black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ECG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avanzado</w:t>
      </w:r>
      <w:proofErr w:type="spellEnd"/>
    </w:p>
    <w:p w14:paraId="23338767" w14:textId="77777777" w:rsidR="00B55347" w:rsidRPr="00B55347" w:rsidRDefault="00A212AA" w:rsidP="00C648BA">
      <w:pPr>
        <w:pStyle w:val="Prrafodelista"/>
        <w:numPr>
          <w:ilvl w:val="0"/>
          <w:numId w:val="15"/>
        </w:numPr>
        <w:spacing w:after="0" w:line="360" w:lineRule="auto"/>
        <w:rPr>
          <w:rFonts w:ascii="Arial Black" w:hAnsi="Arial Black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Radiología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básica</w:t>
      </w:r>
      <w:proofErr w:type="spellEnd"/>
    </w:p>
    <w:p w14:paraId="23338768" w14:textId="77777777" w:rsidR="00D746A5" w:rsidRDefault="00A212AA" w:rsidP="00A212AA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Protección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radiológica</w:t>
      </w:r>
      <w:proofErr w:type="spellEnd"/>
    </w:p>
    <w:p w14:paraId="23338769" w14:textId="77777777" w:rsidR="00A212AA" w:rsidRPr="00D746A5" w:rsidRDefault="00A212AA" w:rsidP="00A212AA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Manejo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paciente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diabético</w:t>
      </w:r>
      <w:proofErr w:type="spellEnd"/>
    </w:p>
    <w:p w14:paraId="2333876A" w14:textId="77777777" w:rsidR="00B55347" w:rsidRPr="00B55347" w:rsidRDefault="00A212AA" w:rsidP="00C648BA">
      <w:pPr>
        <w:pStyle w:val="Prrafodelista"/>
        <w:numPr>
          <w:ilvl w:val="0"/>
          <w:numId w:val="15"/>
        </w:numPr>
        <w:spacing w:after="0" w:line="360" w:lineRule="auto"/>
        <w:rPr>
          <w:rFonts w:ascii="Arial Black" w:hAnsi="Arial Black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Manejo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hospitalario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antibióticos</w:t>
      </w:r>
      <w:proofErr w:type="spellEnd"/>
    </w:p>
    <w:p w14:paraId="2333876B" w14:textId="1E536EF4" w:rsidR="0070685F" w:rsidRPr="00442456" w:rsidRDefault="00A212AA" w:rsidP="00D746A5">
      <w:pPr>
        <w:pStyle w:val="Prrafodelista"/>
        <w:numPr>
          <w:ilvl w:val="0"/>
          <w:numId w:val="15"/>
        </w:numPr>
        <w:spacing w:after="0" w:line="360" w:lineRule="auto"/>
        <w:rPr>
          <w:rFonts w:ascii="Arial Black" w:hAnsi="Arial Black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Habilidades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comunicativas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 malas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noticias</w:t>
      </w:r>
      <w:proofErr w:type="spellEnd"/>
    </w:p>
    <w:p w14:paraId="0392921A" w14:textId="77777777" w:rsidR="00442456" w:rsidRPr="00DE20C3" w:rsidRDefault="00442456" w:rsidP="004424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456">
        <w:rPr>
          <w:rFonts w:ascii="Arial" w:hAnsi="Arial" w:cs="Arial"/>
          <w:b/>
          <w:sz w:val="20"/>
          <w:szCs w:val="20"/>
          <w:lang w:val="en-US"/>
        </w:rPr>
        <w:t>Mar 2016</w:t>
      </w:r>
      <w:r w:rsidRPr="00442456">
        <w:rPr>
          <w:rFonts w:ascii="Arial" w:hAnsi="Arial" w:cs="Arial"/>
          <w:sz w:val="20"/>
          <w:szCs w:val="20"/>
          <w:lang w:val="en-US"/>
        </w:rPr>
        <w:tab/>
        <w:t xml:space="preserve">Advances in Coronary Physiology. </w:t>
      </w:r>
      <w:r w:rsidRPr="00DE20C3">
        <w:rPr>
          <w:rFonts w:ascii="Arial" w:hAnsi="Arial" w:cs="Arial"/>
          <w:sz w:val="20"/>
          <w:szCs w:val="20"/>
        </w:rPr>
        <w:t xml:space="preserve">Imperial </w:t>
      </w:r>
      <w:proofErr w:type="spellStart"/>
      <w:r w:rsidRPr="00DE20C3">
        <w:rPr>
          <w:rFonts w:ascii="Arial" w:hAnsi="Arial" w:cs="Arial"/>
          <w:sz w:val="20"/>
          <w:szCs w:val="20"/>
        </w:rPr>
        <w:t>College</w:t>
      </w:r>
      <w:proofErr w:type="spellEnd"/>
      <w:r w:rsidRPr="00DE20C3">
        <w:rPr>
          <w:rFonts w:ascii="Arial" w:hAnsi="Arial" w:cs="Arial"/>
          <w:sz w:val="20"/>
          <w:szCs w:val="20"/>
        </w:rPr>
        <w:t>. London</w:t>
      </w:r>
    </w:p>
    <w:p w14:paraId="28FBA5D8" w14:textId="2687D897" w:rsidR="00442456" w:rsidRPr="00DE20C3" w:rsidRDefault="00442456" w:rsidP="0044245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E20C3">
        <w:rPr>
          <w:rFonts w:ascii="Arial" w:hAnsi="Arial" w:cs="Arial"/>
          <w:b/>
          <w:sz w:val="20"/>
          <w:szCs w:val="20"/>
        </w:rPr>
        <w:t>Aug</w:t>
      </w:r>
      <w:proofErr w:type="spellEnd"/>
      <w:r w:rsidRPr="00DE20C3">
        <w:rPr>
          <w:rFonts w:ascii="Arial" w:hAnsi="Arial" w:cs="Arial"/>
          <w:b/>
          <w:sz w:val="20"/>
          <w:szCs w:val="20"/>
        </w:rPr>
        <w:t xml:space="preserve"> 2016</w:t>
      </w:r>
      <w:r w:rsidRPr="00DE20C3">
        <w:rPr>
          <w:rFonts w:ascii="Arial" w:hAnsi="Arial" w:cs="Arial"/>
          <w:sz w:val="20"/>
          <w:szCs w:val="20"/>
        </w:rPr>
        <w:tab/>
        <w:t>Entrenamiento en el uso de herramienta diagnóstica QFR</w:t>
      </w:r>
      <w:r w:rsidR="00DE20C3">
        <w:rPr>
          <w:rFonts w:ascii="Arial" w:hAnsi="Arial" w:cs="Arial"/>
          <w:sz w:val="20"/>
          <w:szCs w:val="20"/>
        </w:rPr>
        <w:t>, Leiden (</w:t>
      </w:r>
      <w:proofErr w:type="spellStart"/>
      <w:r w:rsidRPr="00DE20C3">
        <w:rPr>
          <w:rFonts w:ascii="Arial" w:hAnsi="Arial" w:cs="Arial"/>
          <w:sz w:val="20"/>
          <w:szCs w:val="20"/>
        </w:rPr>
        <w:t>Medis</w:t>
      </w:r>
      <w:proofErr w:type="spellEnd"/>
      <w:r w:rsidR="00DE20C3" w:rsidRPr="00DE20C3">
        <w:rPr>
          <w:rFonts w:ascii="Arial" w:hAnsi="Arial" w:cs="Arial"/>
          <w:sz w:val="20"/>
          <w:szCs w:val="20"/>
        </w:rPr>
        <w:t xml:space="preserve"> Medical </w:t>
      </w:r>
      <w:proofErr w:type="spellStart"/>
      <w:r w:rsidR="00DE20C3" w:rsidRPr="00DE20C3">
        <w:rPr>
          <w:rFonts w:ascii="Arial" w:hAnsi="Arial" w:cs="Arial"/>
          <w:sz w:val="20"/>
          <w:szCs w:val="20"/>
        </w:rPr>
        <w:t>Imaging</w:t>
      </w:r>
      <w:proofErr w:type="spellEnd"/>
      <w:r w:rsidR="00DE20C3">
        <w:rPr>
          <w:rFonts w:ascii="Arial" w:hAnsi="Arial" w:cs="Arial"/>
          <w:sz w:val="20"/>
          <w:szCs w:val="20"/>
        </w:rPr>
        <w:t>)</w:t>
      </w:r>
    </w:p>
    <w:p w14:paraId="5916245C" w14:textId="77777777" w:rsidR="00442456" w:rsidRPr="00915224" w:rsidRDefault="00442456" w:rsidP="004424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456">
        <w:rPr>
          <w:rFonts w:ascii="Arial" w:hAnsi="Arial" w:cs="Arial"/>
          <w:b/>
          <w:sz w:val="20"/>
          <w:szCs w:val="20"/>
          <w:lang w:val="en-US"/>
        </w:rPr>
        <w:t>Sept 2016</w:t>
      </w:r>
      <w:r w:rsidRPr="00442456">
        <w:rPr>
          <w:rFonts w:ascii="Arial" w:hAnsi="Arial" w:cs="Arial"/>
          <w:sz w:val="20"/>
          <w:szCs w:val="20"/>
          <w:lang w:val="en-US"/>
        </w:rPr>
        <w:tab/>
        <w:t xml:space="preserve">Advances in Coronary Physiology. </w:t>
      </w:r>
      <w:r w:rsidRPr="00915224">
        <w:rPr>
          <w:rFonts w:ascii="Arial" w:hAnsi="Arial" w:cs="Arial"/>
          <w:sz w:val="20"/>
          <w:szCs w:val="20"/>
        </w:rPr>
        <w:t xml:space="preserve">Imperial </w:t>
      </w:r>
      <w:proofErr w:type="spellStart"/>
      <w:r w:rsidRPr="00915224">
        <w:rPr>
          <w:rFonts w:ascii="Arial" w:hAnsi="Arial" w:cs="Arial"/>
          <w:sz w:val="20"/>
          <w:szCs w:val="20"/>
        </w:rPr>
        <w:t>College</w:t>
      </w:r>
      <w:proofErr w:type="spellEnd"/>
      <w:r w:rsidRPr="00915224">
        <w:rPr>
          <w:rFonts w:ascii="Arial" w:hAnsi="Arial" w:cs="Arial"/>
          <w:sz w:val="20"/>
          <w:szCs w:val="20"/>
        </w:rPr>
        <w:t>. London</w:t>
      </w:r>
    </w:p>
    <w:p w14:paraId="01D4413D" w14:textId="77777777" w:rsidR="00442456" w:rsidRPr="00915224" w:rsidRDefault="00442456" w:rsidP="00442456">
      <w:pPr>
        <w:spacing w:after="0" w:line="360" w:lineRule="auto"/>
        <w:rPr>
          <w:rFonts w:ascii="Arial Black" w:hAnsi="Arial Black"/>
          <w:sz w:val="20"/>
          <w:szCs w:val="20"/>
        </w:rPr>
      </w:pPr>
    </w:p>
    <w:p w14:paraId="2333876C" w14:textId="77777777" w:rsidR="005B21D6" w:rsidRPr="00915224" w:rsidRDefault="005B21D6" w:rsidP="00C648BA">
      <w:pPr>
        <w:spacing w:after="0" w:line="360" w:lineRule="auto"/>
        <w:rPr>
          <w:rFonts w:ascii="Arial Black" w:hAnsi="Arial Black"/>
          <w:sz w:val="20"/>
          <w:szCs w:val="20"/>
        </w:rPr>
      </w:pPr>
    </w:p>
    <w:p w14:paraId="2333876D" w14:textId="77777777" w:rsidR="00CD6720" w:rsidRPr="00915224" w:rsidRDefault="00A212AA" w:rsidP="00C648BA">
      <w:pPr>
        <w:spacing w:after="0" w:line="360" w:lineRule="auto"/>
        <w:rPr>
          <w:rFonts w:ascii="Arial Black" w:hAnsi="Arial Black"/>
          <w:color w:val="1F497D" w:themeColor="text2"/>
        </w:rPr>
      </w:pPr>
      <w:r w:rsidRPr="00915224">
        <w:rPr>
          <w:rFonts w:ascii="Arial Black" w:hAnsi="Arial Black"/>
          <w:color w:val="1F497D" w:themeColor="text2"/>
        </w:rPr>
        <w:t>CURSOS Y PROGRAMAS DE INVESTIGACIÓN</w:t>
      </w:r>
    </w:p>
    <w:p w14:paraId="2333876E" w14:textId="77777777" w:rsidR="00C648BA" w:rsidRPr="009C7A48" w:rsidRDefault="00CD6720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CF1852">
        <w:rPr>
          <w:rFonts w:ascii="Arial" w:hAnsi="Arial" w:cs="Arial"/>
          <w:b/>
          <w:sz w:val="20"/>
          <w:szCs w:val="20"/>
          <w:lang w:val="en-US"/>
        </w:rPr>
        <w:t>July 2011</w:t>
      </w:r>
      <w:r w:rsidR="00C648BA">
        <w:rPr>
          <w:rFonts w:ascii="Arial Black" w:hAnsi="Arial Black"/>
          <w:sz w:val="20"/>
          <w:szCs w:val="20"/>
          <w:lang w:val="en-US"/>
        </w:rPr>
        <w:tab/>
      </w:r>
      <w:proofErr w:type="gramStart"/>
      <w:r w:rsidRPr="009C7A48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9C7A48">
        <w:rPr>
          <w:rFonts w:ascii="Arial" w:hAnsi="Arial" w:cs="Arial"/>
          <w:sz w:val="20"/>
          <w:szCs w:val="20"/>
          <w:lang w:val="en-US"/>
        </w:rPr>
        <w:t xml:space="preserve"> two transitions of the decade 2011-2020. From cardiovascular disease to health &amp; from the heart to the brain. </w:t>
      </w:r>
      <w:r>
        <w:rPr>
          <w:rFonts w:ascii="Arial" w:hAnsi="Arial" w:cs="Arial"/>
          <w:sz w:val="20"/>
          <w:szCs w:val="20"/>
          <w:lang w:val="en-US"/>
        </w:rPr>
        <w:t xml:space="preserve">Masterly conference by </w:t>
      </w:r>
      <w:r w:rsidRPr="009C7A48">
        <w:rPr>
          <w:rFonts w:ascii="Arial" w:hAnsi="Arial" w:cs="Arial"/>
          <w:sz w:val="20"/>
          <w:szCs w:val="20"/>
          <w:lang w:val="en-US"/>
        </w:rPr>
        <w:t xml:space="preserve">Dr Valentin </w:t>
      </w:r>
      <w:proofErr w:type="spellStart"/>
      <w:r w:rsidRPr="009C7A48">
        <w:rPr>
          <w:rFonts w:ascii="Arial" w:hAnsi="Arial" w:cs="Arial"/>
          <w:sz w:val="20"/>
          <w:szCs w:val="20"/>
          <w:lang w:val="en-US"/>
        </w:rPr>
        <w:t>Fuster</w:t>
      </w:r>
      <w:proofErr w:type="spellEnd"/>
      <w:r w:rsidRPr="009C7A48">
        <w:rPr>
          <w:rFonts w:ascii="Arial" w:hAnsi="Arial" w:cs="Arial"/>
          <w:sz w:val="20"/>
          <w:szCs w:val="20"/>
          <w:lang w:val="en-US"/>
        </w:rPr>
        <w:t>. Santander</w:t>
      </w:r>
    </w:p>
    <w:p w14:paraId="2333876F" w14:textId="77777777" w:rsidR="00CD6720" w:rsidRPr="00A212AA" w:rsidRDefault="00CD6720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</w:rPr>
      </w:pPr>
      <w:r w:rsidRPr="00CF1852">
        <w:rPr>
          <w:rFonts w:ascii="Arial" w:hAnsi="Arial" w:cs="Arial"/>
          <w:b/>
          <w:sz w:val="20"/>
          <w:szCs w:val="20"/>
          <w:lang w:val="en-US"/>
        </w:rPr>
        <w:t>Sept 2011</w:t>
      </w:r>
      <w:r w:rsidRPr="009C7A48">
        <w:rPr>
          <w:rFonts w:ascii="Arial Black" w:hAnsi="Arial Black"/>
          <w:sz w:val="20"/>
          <w:szCs w:val="20"/>
          <w:lang w:val="en-US"/>
        </w:rPr>
        <w:tab/>
      </w:r>
      <w:r w:rsidRPr="009C7A48">
        <w:rPr>
          <w:rFonts w:ascii="Arial" w:hAnsi="Arial" w:cs="Arial"/>
          <w:sz w:val="20"/>
          <w:szCs w:val="20"/>
          <w:lang w:val="en-US"/>
        </w:rPr>
        <w:t>The Cicerone symposium “What you need to know about cardiovascular research”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A212AA">
        <w:rPr>
          <w:rFonts w:ascii="Arial" w:hAnsi="Arial" w:cs="Arial"/>
          <w:sz w:val="20"/>
          <w:szCs w:val="20"/>
        </w:rPr>
        <w:t xml:space="preserve">Casa del corazón </w:t>
      </w:r>
      <w:r w:rsidR="00A212AA" w:rsidRPr="00A212AA">
        <w:rPr>
          <w:rFonts w:ascii="Arial" w:hAnsi="Arial" w:cs="Arial"/>
          <w:sz w:val="20"/>
          <w:szCs w:val="20"/>
        </w:rPr>
        <w:t>(SEC). Madrid</w:t>
      </w:r>
    </w:p>
    <w:p w14:paraId="23338770" w14:textId="77777777" w:rsidR="00CD6720" w:rsidRDefault="00975BEC" w:rsidP="00C648B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  <w:proofErr w:type="spellStart"/>
      <w:r w:rsidRPr="00A212AA">
        <w:rPr>
          <w:rFonts w:ascii="Arial" w:hAnsi="Arial" w:cs="Arial"/>
          <w:b/>
          <w:sz w:val="20"/>
          <w:szCs w:val="20"/>
        </w:rPr>
        <w:t>Jn-F</w:t>
      </w:r>
      <w:r w:rsidR="00CF1852" w:rsidRPr="00A212AA">
        <w:rPr>
          <w:rFonts w:ascii="Arial" w:hAnsi="Arial" w:cs="Arial"/>
          <w:b/>
          <w:sz w:val="20"/>
          <w:szCs w:val="20"/>
        </w:rPr>
        <w:t>b</w:t>
      </w:r>
      <w:proofErr w:type="spellEnd"/>
      <w:r w:rsidR="00CF1852" w:rsidRPr="00A212AA">
        <w:rPr>
          <w:rFonts w:ascii="Arial" w:hAnsi="Arial" w:cs="Arial"/>
          <w:b/>
          <w:sz w:val="20"/>
          <w:szCs w:val="20"/>
        </w:rPr>
        <w:t xml:space="preserve"> 2013</w:t>
      </w:r>
      <w:r w:rsidR="00CF1852" w:rsidRPr="00A212AA">
        <w:rPr>
          <w:rFonts w:ascii="Arial" w:hAnsi="Arial" w:cs="Arial"/>
          <w:b/>
          <w:sz w:val="20"/>
          <w:szCs w:val="20"/>
        </w:rPr>
        <w:tab/>
      </w:r>
      <w:r w:rsidR="00A212AA" w:rsidRPr="00A212AA">
        <w:rPr>
          <w:rFonts w:ascii="Arial" w:hAnsi="Arial" w:cs="Arial"/>
          <w:sz w:val="20"/>
          <w:szCs w:val="20"/>
        </w:rPr>
        <w:t xml:space="preserve">Programa RES@CNIC de </w:t>
      </w:r>
      <w:r w:rsidR="00A212AA" w:rsidRPr="00E324BC">
        <w:rPr>
          <w:rFonts w:ascii="Arial" w:hAnsi="Arial" w:cs="Arial"/>
          <w:b/>
          <w:sz w:val="20"/>
          <w:szCs w:val="20"/>
        </w:rPr>
        <w:t>2 meses</w:t>
      </w:r>
      <w:r w:rsidR="00A212AA" w:rsidRPr="00A212AA">
        <w:rPr>
          <w:rFonts w:ascii="Arial" w:hAnsi="Arial" w:cs="Arial"/>
          <w:sz w:val="20"/>
          <w:szCs w:val="20"/>
        </w:rPr>
        <w:t xml:space="preserve"> en el Centro </w:t>
      </w:r>
      <w:r w:rsidR="00A212AA">
        <w:rPr>
          <w:rFonts w:ascii="Arial" w:hAnsi="Arial" w:cs="Arial"/>
          <w:sz w:val="20"/>
          <w:szCs w:val="20"/>
        </w:rPr>
        <w:t xml:space="preserve">Nacional </w:t>
      </w:r>
      <w:r w:rsidR="00A212AA" w:rsidRPr="00A212AA">
        <w:rPr>
          <w:rFonts w:ascii="Arial" w:hAnsi="Arial" w:cs="Arial"/>
          <w:sz w:val="20"/>
          <w:szCs w:val="20"/>
        </w:rPr>
        <w:t>de Investigaciones Cardiovasculares</w:t>
      </w:r>
      <w:r w:rsidR="00CF1852" w:rsidRPr="00A212AA">
        <w:rPr>
          <w:rFonts w:ascii="Arial" w:hAnsi="Arial" w:cs="Arial"/>
          <w:sz w:val="20"/>
          <w:szCs w:val="20"/>
        </w:rPr>
        <w:t xml:space="preserve"> (CNIC). </w:t>
      </w:r>
      <w:r w:rsidR="00CF1852">
        <w:rPr>
          <w:rFonts w:ascii="Arial" w:hAnsi="Arial" w:cs="Arial"/>
          <w:sz w:val="20"/>
          <w:szCs w:val="20"/>
          <w:lang w:val="en-US"/>
        </w:rPr>
        <w:t>Madrid</w:t>
      </w:r>
    </w:p>
    <w:p w14:paraId="23338771" w14:textId="77777777" w:rsidR="009C282A" w:rsidRDefault="009C282A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US"/>
        </w:rPr>
      </w:pPr>
      <w:r w:rsidRPr="009822A4">
        <w:rPr>
          <w:rFonts w:ascii="Arial" w:hAnsi="Arial" w:cs="Arial"/>
          <w:b/>
          <w:sz w:val="20"/>
          <w:szCs w:val="20"/>
          <w:lang w:val="en-US"/>
        </w:rPr>
        <w:t>Nov 2013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VII course on cardiovascular physiopathology </w:t>
      </w:r>
      <w:r w:rsidR="00253AF8" w:rsidRPr="00253AF8">
        <w:rPr>
          <w:rFonts w:ascii="Arial" w:hAnsi="Arial" w:cs="Arial"/>
          <w:sz w:val="20"/>
          <w:szCs w:val="20"/>
          <w:lang w:val="en-US"/>
        </w:rPr>
        <w:t xml:space="preserve">“From Symptoms to Genes”. </w:t>
      </w:r>
      <w:r>
        <w:rPr>
          <w:rFonts w:ascii="Arial" w:hAnsi="Arial" w:cs="Arial"/>
          <w:sz w:val="20"/>
          <w:szCs w:val="20"/>
          <w:lang w:val="en-US"/>
        </w:rPr>
        <w:t>Madrid</w:t>
      </w:r>
    </w:p>
    <w:p w14:paraId="23338772" w14:textId="77777777" w:rsidR="009C282A" w:rsidRDefault="009C282A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US"/>
        </w:rPr>
      </w:pPr>
      <w:r w:rsidRPr="009822A4">
        <w:rPr>
          <w:rFonts w:ascii="Arial" w:hAnsi="Arial" w:cs="Arial"/>
          <w:b/>
          <w:sz w:val="20"/>
          <w:szCs w:val="20"/>
          <w:lang w:val="en-US"/>
        </w:rPr>
        <w:t>Nov 2014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VIII course on cardiovascular physiopathology </w:t>
      </w:r>
      <w:r w:rsidR="00253AF8" w:rsidRPr="00253AF8">
        <w:rPr>
          <w:rFonts w:ascii="Arial" w:hAnsi="Arial" w:cs="Arial"/>
          <w:sz w:val="20"/>
          <w:szCs w:val="20"/>
          <w:lang w:val="en-US"/>
        </w:rPr>
        <w:t xml:space="preserve">“From Symptoms to Genes”. </w:t>
      </w:r>
      <w:r>
        <w:rPr>
          <w:rFonts w:ascii="Arial" w:hAnsi="Arial" w:cs="Arial"/>
          <w:sz w:val="20"/>
          <w:szCs w:val="20"/>
          <w:lang w:val="en-US"/>
        </w:rPr>
        <w:t>Madrid</w:t>
      </w:r>
    </w:p>
    <w:p w14:paraId="23338773" w14:textId="77777777" w:rsidR="002F265A" w:rsidRDefault="00A212AA" w:rsidP="00A212AA">
      <w:pPr>
        <w:spacing w:after="0" w:line="360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Sept 2015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9C7A48">
        <w:rPr>
          <w:rFonts w:ascii="Arial" w:hAnsi="Arial" w:cs="Arial"/>
          <w:sz w:val="20"/>
          <w:szCs w:val="20"/>
          <w:lang w:val="en-US"/>
        </w:rPr>
        <w:t>The Cicerone symposium “What you need to know about cardiovascular research”</w:t>
      </w:r>
      <w:r>
        <w:rPr>
          <w:rFonts w:ascii="Arial" w:hAnsi="Arial" w:cs="Arial"/>
          <w:sz w:val="20"/>
          <w:szCs w:val="20"/>
          <w:lang w:val="en-US"/>
        </w:rPr>
        <w:t xml:space="preserve">. Hospital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Clínico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San Carlos.</w:t>
      </w:r>
      <w:r w:rsidRPr="00A212AA">
        <w:rPr>
          <w:rFonts w:ascii="Arial" w:hAnsi="Arial" w:cs="Arial"/>
          <w:sz w:val="20"/>
          <w:szCs w:val="20"/>
          <w:lang w:val="en-US"/>
        </w:rPr>
        <w:t xml:space="preserve"> Madrid</w:t>
      </w:r>
    </w:p>
    <w:p w14:paraId="23338774" w14:textId="77777777" w:rsidR="00A212AA" w:rsidRPr="000D638C" w:rsidRDefault="00A212AA" w:rsidP="00A212AA">
      <w:pPr>
        <w:spacing w:after="0" w:line="360" w:lineRule="auto"/>
        <w:ind w:left="2124" w:hanging="212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lastRenderedPageBreak/>
        <w:t>Dic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2015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XIX course on cardiovascular physiopathology </w:t>
      </w:r>
      <w:r w:rsidRPr="00253AF8">
        <w:rPr>
          <w:rFonts w:ascii="Arial" w:hAnsi="Arial" w:cs="Arial"/>
          <w:sz w:val="20"/>
          <w:szCs w:val="20"/>
          <w:lang w:val="en-US"/>
        </w:rPr>
        <w:t xml:space="preserve">“From Symptoms to Genes”. </w:t>
      </w:r>
      <w:r w:rsidRPr="000D638C">
        <w:rPr>
          <w:rFonts w:ascii="Arial" w:hAnsi="Arial" w:cs="Arial"/>
          <w:sz w:val="20"/>
          <w:szCs w:val="20"/>
        </w:rPr>
        <w:t>Madrid</w:t>
      </w:r>
    </w:p>
    <w:p w14:paraId="23338775" w14:textId="77777777" w:rsidR="00A728C2" w:rsidRPr="000D638C" w:rsidRDefault="00A728C2" w:rsidP="00C648B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3338776" w14:textId="77777777" w:rsidR="00C304E7" w:rsidRPr="00A507A3" w:rsidRDefault="00A507A3" w:rsidP="00C648BA">
      <w:pPr>
        <w:spacing w:after="0" w:line="360" w:lineRule="auto"/>
        <w:rPr>
          <w:rFonts w:ascii="Arial Black" w:hAnsi="Arial Black"/>
          <w:color w:val="1F497D" w:themeColor="text2"/>
        </w:rPr>
      </w:pPr>
      <w:r w:rsidRPr="00A507A3">
        <w:rPr>
          <w:rFonts w:ascii="Arial Black" w:hAnsi="Arial Black"/>
          <w:color w:val="1F497D" w:themeColor="text2"/>
        </w:rPr>
        <w:t>CONGRESOS</w:t>
      </w:r>
    </w:p>
    <w:p w14:paraId="23338777" w14:textId="77777777" w:rsidR="002B6EB5" w:rsidRPr="000D638C" w:rsidRDefault="002B6EB5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507A3">
        <w:rPr>
          <w:rFonts w:ascii="Arial" w:hAnsi="Arial" w:cs="Arial"/>
          <w:b/>
          <w:sz w:val="20"/>
          <w:szCs w:val="20"/>
        </w:rPr>
        <w:t>Oct 2011</w:t>
      </w:r>
      <w:r w:rsidRPr="00A507A3">
        <w:rPr>
          <w:rFonts w:ascii="Arial Black" w:hAnsi="Arial Black"/>
          <w:sz w:val="20"/>
          <w:szCs w:val="20"/>
        </w:rPr>
        <w:tab/>
      </w:r>
      <w:r w:rsidR="00A507A3" w:rsidRPr="00A507A3">
        <w:rPr>
          <w:rFonts w:ascii="Arial" w:hAnsi="Arial" w:cs="Arial"/>
          <w:sz w:val="20"/>
          <w:szCs w:val="20"/>
        </w:rPr>
        <w:t>Congreso de las enfermedades cardiovasculares</w:t>
      </w:r>
      <w:r w:rsidR="00B14372" w:rsidRPr="00A507A3">
        <w:rPr>
          <w:rFonts w:ascii="Arial" w:hAnsi="Arial" w:cs="Arial"/>
          <w:sz w:val="20"/>
          <w:szCs w:val="20"/>
        </w:rPr>
        <w:t xml:space="preserve"> (SEC)</w:t>
      </w:r>
      <w:r w:rsidR="003457DB" w:rsidRPr="00A507A3">
        <w:rPr>
          <w:rFonts w:ascii="Arial" w:hAnsi="Arial" w:cs="Arial"/>
          <w:b/>
          <w:sz w:val="20"/>
          <w:szCs w:val="20"/>
        </w:rPr>
        <w:t xml:space="preserve">. </w:t>
      </w:r>
      <w:r w:rsidR="003457DB" w:rsidRPr="000D638C">
        <w:rPr>
          <w:rFonts w:ascii="Arial" w:hAnsi="Arial" w:cs="Arial"/>
          <w:sz w:val="20"/>
          <w:szCs w:val="20"/>
        </w:rPr>
        <w:t>Gran Canaria</w:t>
      </w:r>
    </w:p>
    <w:p w14:paraId="23338778" w14:textId="77777777" w:rsidR="003457DB" w:rsidRPr="00A507A3" w:rsidRDefault="002B6EB5" w:rsidP="00C648BA">
      <w:pPr>
        <w:spacing w:after="0" w:line="360" w:lineRule="auto"/>
        <w:ind w:left="1410" w:hanging="1410"/>
        <w:rPr>
          <w:rFonts w:ascii="Arial" w:hAnsi="Arial" w:cs="Arial"/>
          <w:b/>
          <w:sz w:val="20"/>
          <w:szCs w:val="20"/>
        </w:rPr>
      </w:pPr>
      <w:r w:rsidRPr="00A507A3">
        <w:rPr>
          <w:rFonts w:ascii="Arial" w:hAnsi="Arial" w:cs="Arial"/>
          <w:b/>
          <w:sz w:val="20"/>
          <w:szCs w:val="20"/>
        </w:rPr>
        <w:t>Oct 2012</w:t>
      </w:r>
      <w:r w:rsidRPr="00A507A3">
        <w:rPr>
          <w:rFonts w:ascii="Arial Black" w:hAnsi="Arial Black"/>
          <w:sz w:val="20"/>
          <w:szCs w:val="20"/>
        </w:rPr>
        <w:tab/>
      </w:r>
      <w:r w:rsidR="00A507A3" w:rsidRPr="00A507A3">
        <w:rPr>
          <w:rFonts w:ascii="Arial" w:hAnsi="Arial" w:cs="Arial"/>
          <w:sz w:val="20"/>
          <w:szCs w:val="20"/>
        </w:rPr>
        <w:t>Congreso de las enfermedades cardiovasculares (SEC)</w:t>
      </w:r>
      <w:r w:rsidR="00A507A3" w:rsidRPr="00A507A3">
        <w:rPr>
          <w:rFonts w:ascii="Arial" w:hAnsi="Arial" w:cs="Arial"/>
          <w:b/>
          <w:sz w:val="20"/>
          <w:szCs w:val="20"/>
        </w:rPr>
        <w:t xml:space="preserve">. </w:t>
      </w:r>
      <w:r w:rsidR="00A507A3" w:rsidRPr="00A507A3">
        <w:rPr>
          <w:rFonts w:ascii="Arial" w:hAnsi="Arial" w:cs="Arial"/>
          <w:sz w:val="20"/>
          <w:szCs w:val="20"/>
        </w:rPr>
        <w:t>Sevilla</w:t>
      </w:r>
    </w:p>
    <w:p w14:paraId="23338779" w14:textId="77777777" w:rsidR="003457DB" w:rsidRPr="000D638C" w:rsidRDefault="003457DB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507A3">
        <w:rPr>
          <w:rFonts w:ascii="Arial" w:hAnsi="Arial" w:cs="Arial"/>
          <w:b/>
          <w:sz w:val="20"/>
          <w:szCs w:val="20"/>
        </w:rPr>
        <w:t>Nov 2013</w:t>
      </w:r>
      <w:r w:rsidRPr="00A507A3">
        <w:rPr>
          <w:rFonts w:ascii="Arial" w:hAnsi="Arial" w:cs="Arial"/>
          <w:sz w:val="20"/>
          <w:szCs w:val="20"/>
        </w:rPr>
        <w:tab/>
        <w:t xml:space="preserve">XXV </w:t>
      </w:r>
      <w:r w:rsidR="00A507A3" w:rsidRPr="00A507A3">
        <w:rPr>
          <w:rFonts w:ascii="Arial" w:hAnsi="Arial" w:cs="Arial"/>
          <w:sz w:val="20"/>
          <w:szCs w:val="20"/>
        </w:rPr>
        <w:t>actualización en imagen cardiovascular</w:t>
      </w:r>
      <w:r w:rsidRPr="00A507A3">
        <w:rPr>
          <w:rFonts w:ascii="Arial" w:hAnsi="Arial" w:cs="Arial"/>
          <w:sz w:val="20"/>
          <w:szCs w:val="20"/>
        </w:rPr>
        <w:t xml:space="preserve">. </w:t>
      </w:r>
      <w:r w:rsidRPr="000D638C">
        <w:rPr>
          <w:rFonts w:ascii="Arial" w:hAnsi="Arial" w:cs="Arial"/>
          <w:sz w:val="20"/>
          <w:szCs w:val="20"/>
        </w:rPr>
        <w:t xml:space="preserve">Vall </w:t>
      </w:r>
      <w:proofErr w:type="spellStart"/>
      <w:r w:rsidRPr="000D638C">
        <w:rPr>
          <w:rFonts w:ascii="Arial" w:hAnsi="Arial" w:cs="Arial"/>
          <w:sz w:val="20"/>
          <w:szCs w:val="20"/>
        </w:rPr>
        <w:t>d´Hebron</w:t>
      </w:r>
      <w:proofErr w:type="spellEnd"/>
      <w:r w:rsidRPr="000D638C">
        <w:rPr>
          <w:rFonts w:ascii="Arial" w:hAnsi="Arial" w:cs="Arial"/>
          <w:sz w:val="20"/>
          <w:szCs w:val="20"/>
        </w:rPr>
        <w:t xml:space="preserve"> Hosp</w:t>
      </w:r>
      <w:r w:rsidR="00B14372" w:rsidRPr="000D638C">
        <w:rPr>
          <w:rFonts w:ascii="Arial" w:hAnsi="Arial" w:cs="Arial"/>
          <w:sz w:val="20"/>
          <w:szCs w:val="20"/>
        </w:rPr>
        <w:t>ital. Barcelona</w:t>
      </w:r>
    </w:p>
    <w:p w14:paraId="2333877A" w14:textId="77777777" w:rsidR="003457DB" w:rsidRPr="000D638C" w:rsidRDefault="003457DB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507A3">
        <w:rPr>
          <w:rFonts w:ascii="Arial" w:hAnsi="Arial" w:cs="Arial"/>
          <w:b/>
          <w:sz w:val="20"/>
          <w:szCs w:val="20"/>
        </w:rPr>
        <w:t>Mar</w:t>
      </w:r>
      <w:r w:rsidR="00B14372" w:rsidRPr="00A507A3">
        <w:rPr>
          <w:rFonts w:ascii="Arial" w:hAnsi="Arial" w:cs="Arial"/>
          <w:b/>
          <w:sz w:val="20"/>
          <w:szCs w:val="20"/>
        </w:rPr>
        <w:t>ch 2014</w:t>
      </w:r>
      <w:r w:rsidR="00B14372" w:rsidRPr="00A507A3">
        <w:rPr>
          <w:rFonts w:ascii="Arial" w:hAnsi="Arial" w:cs="Arial"/>
          <w:sz w:val="20"/>
          <w:szCs w:val="20"/>
        </w:rPr>
        <w:tab/>
        <w:t>XXXIII</w:t>
      </w:r>
      <w:r w:rsidRPr="00A507A3">
        <w:rPr>
          <w:rFonts w:ascii="Arial" w:hAnsi="Arial" w:cs="Arial"/>
          <w:sz w:val="20"/>
          <w:szCs w:val="20"/>
        </w:rPr>
        <w:t xml:space="preserve"> </w:t>
      </w:r>
      <w:r w:rsidR="00A507A3" w:rsidRPr="00A507A3">
        <w:rPr>
          <w:rFonts w:ascii="Arial" w:hAnsi="Arial" w:cs="Arial"/>
          <w:sz w:val="20"/>
          <w:szCs w:val="20"/>
        </w:rPr>
        <w:t>reunión de la sección de imagen de la</w:t>
      </w:r>
      <w:r w:rsidR="00B14372" w:rsidRPr="00A507A3">
        <w:rPr>
          <w:rFonts w:ascii="Arial" w:hAnsi="Arial" w:cs="Arial"/>
          <w:sz w:val="20"/>
          <w:szCs w:val="20"/>
        </w:rPr>
        <w:t xml:space="preserve"> SEC. </w:t>
      </w:r>
      <w:r w:rsidR="00B14372" w:rsidRPr="000D638C">
        <w:rPr>
          <w:rFonts w:ascii="Arial" w:hAnsi="Arial" w:cs="Arial"/>
          <w:sz w:val="20"/>
          <w:szCs w:val="20"/>
        </w:rPr>
        <w:t>Oviedo</w:t>
      </w:r>
    </w:p>
    <w:p w14:paraId="2333877B" w14:textId="77777777" w:rsidR="00B14372" w:rsidRPr="000D638C" w:rsidRDefault="00B14372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507A3">
        <w:rPr>
          <w:rFonts w:ascii="Arial" w:hAnsi="Arial" w:cs="Arial"/>
          <w:b/>
          <w:sz w:val="20"/>
          <w:szCs w:val="20"/>
        </w:rPr>
        <w:t>May 2014</w:t>
      </w:r>
      <w:r w:rsidRPr="00A507A3">
        <w:rPr>
          <w:rFonts w:ascii="Arial" w:hAnsi="Arial" w:cs="Arial"/>
          <w:sz w:val="20"/>
          <w:szCs w:val="20"/>
        </w:rPr>
        <w:tab/>
        <w:t xml:space="preserve">XXV </w:t>
      </w:r>
      <w:proofErr w:type="spellStart"/>
      <w:r w:rsidR="00A507A3" w:rsidRPr="00A507A3">
        <w:rPr>
          <w:rFonts w:ascii="Arial" w:hAnsi="Arial" w:cs="Arial"/>
          <w:sz w:val="20"/>
          <w:szCs w:val="20"/>
        </w:rPr>
        <w:t>reunion</w:t>
      </w:r>
      <w:proofErr w:type="spellEnd"/>
      <w:r w:rsidR="00A507A3" w:rsidRPr="00A507A3">
        <w:rPr>
          <w:rFonts w:ascii="Arial" w:hAnsi="Arial" w:cs="Arial"/>
          <w:sz w:val="20"/>
          <w:szCs w:val="20"/>
        </w:rPr>
        <w:t xml:space="preserve"> de la sección de hemodinámica e intervencionismo de la</w:t>
      </w:r>
      <w:r w:rsidRPr="00A507A3">
        <w:rPr>
          <w:rFonts w:ascii="Arial" w:hAnsi="Arial" w:cs="Arial"/>
          <w:sz w:val="20"/>
          <w:szCs w:val="20"/>
        </w:rPr>
        <w:t xml:space="preserve"> SEC. </w:t>
      </w:r>
      <w:r w:rsidRPr="000D638C">
        <w:rPr>
          <w:rFonts w:ascii="Arial" w:hAnsi="Arial" w:cs="Arial"/>
          <w:sz w:val="20"/>
          <w:szCs w:val="20"/>
        </w:rPr>
        <w:t>Córdoba</w:t>
      </w:r>
    </w:p>
    <w:p w14:paraId="2333877C" w14:textId="77777777" w:rsidR="00B14372" w:rsidRPr="00EC2A29" w:rsidRDefault="00B14372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GB"/>
        </w:rPr>
      </w:pPr>
      <w:r w:rsidRPr="00A507A3">
        <w:rPr>
          <w:rFonts w:ascii="Arial" w:hAnsi="Arial" w:cs="Arial"/>
          <w:b/>
          <w:sz w:val="20"/>
          <w:szCs w:val="20"/>
        </w:rPr>
        <w:t>March 2015</w:t>
      </w:r>
      <w:r w:rsidRPr="00A507A3">
        <w:rPr>
          <w:rFonts w:ascii="Arial" w:hAnsi="Arial" w:cs="Arial"/>
          <w:sz w:val="20"/>
          <w:szCs w:val="20"/>
        </w:rPr>
        <w:tab/>
        <w:t xml:space="preserve">XXXIV </w:t>
      </w:r>
      <w:r w:rsidR="00A507A3" w:rsidRPr="00A507A3">
        <w:rPr>
          <w:rFonts w:ascii="Arial" w:hAnsi="Arial" w:cs="Arial"/>
          <w:sz w:val="20"/>
          <w:szCs w:val="20"/>
        </w:rPr>
        <w:t xml:space="preserve">reunión de la sección de imagen de la </w:t>
      </w:r>
      <w:r w:rsidRPr="00A507A3">
        <w:rPr>
          <w:rFonts w:ascii="Arial" w:hAnsi="Arial" w:cs="Arial"/>
          <w:sz w:val="20"/>
          <w:szCs w:val="20"/>
        </w:rPr>
        <w:t xml:space="preserve">SEC. </w:t>
      </w:r>
      <w:r w:rsidRPr="00EC2A29">
        <w:rPr>
          <w:rFonts w:ascii="Arial" w:hAnsi="Arial" w:cs="Arial"/>
          <w:sz w:val="20"/>
          <w:szCs w:val="20"/>
          <w:lang w:val="en-GB"/>
        </w:rPr>
        <w:t xml:space="preserve">Gran </w:t>
      </w:r>
      <w:proofErr w:type="spellStart"/>
      <w:r w:rsidRPr="00EC2A29">
        <w:rPr>
          <w:rFonts w:ascii="Arial" w:hAnsi="Arial" w:cs="Arial"/>
          <w:sz w:val="20"/>
          <w:szCs w:val="20"/>
          <w:lang w:val="en-GB"/>
        </w:rPr>
        <w:t>Canaria</w:t>
      </w:r>
      <w:proofErr w:type="spellEnd"/>
    </w:p>
    <w:p w14:paraId="2333877D" w14:textId="77777777" w:rsidR="00B14372" w:rsidRPr="000D638C" w:rsidRDefault="00B14372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May 2015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587BBF" w:rsidRPr="00587BBF">
        <w:rPr>
          <w:rFonts w:ascii="Arial" w:hAnsi="Arial" w:cs="Arial"/>
          <w:sz w:val="20"/>
          <w:szCs w:val="20"/>
          <w:lang w:val="en-US"/>
        </w:rPr>
        <w:t>Heart failure 2015 / 2</w:t>
      </w:r>
      <w:r w:rsidR="00587BBF" w:rsidRPr="00587BBF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587BBF" w:rsidRPr="00587BBF">
        <w:rPr>
          <w:rFonts w:ascii="Arial" w:hAnsi="Arial" w:cs="Arial"/>
          <w:sz w:val="20"/>
          <w:szCs w:val="20"/>
          <w:lang w:val="en-US"/>
        </w:rPr>
        <w:t xml:space="preserve"> Worl</w:t>
      </w:r>
      <w:r w:rsidR="00DF14D9">
        <w:rPr>
          <w:rFonts w:ascii="Arial" w:hAnsi="Arial" w:cs="Arial"/>
          <w:sz w:val="20"/>
          <w:szCs w:val="20"/>
          <w:lang w:val="en-US"/>
        </w:rPr>
        <w:t>d</w:t>
      </w:r>
      <w:r w:rsidR="00587BBF" w:rsidRPr="00587BBF">
        <w:rPr>
          <w:rFonts w:ascii="Arial" w:hAnsi="Arial" w:cs="Arial"/>
          <w:sz w:val="20"/>
          <w:szCs w:val="20"/>
          <w:lang w:val="en-US"/>
        </w:rPr>
        <w:t xml:space="preserve"> Congress</w:t>
      </w:r>
      <w:r w:rsidR="00A507A3">
        <w:rPr>
          <w:rFonts w:ascii="Arial" w:hAnsi="Arial" w:cs="Arial"/>
          <w:sz w:val="20"/>
          <w:szCs w:val="20"/>
          <w:lang w:val="en-US"/>
        </w:rPr>
        <w:t xml:space="preserve"> on Acute Heart Failure. </w:t>
      </w:r>
      <w:r w:rsidR="00A507A3" w:rsidRPr="000D638C">
        <w:rPr>
          <w:rFonts w:ascii="Arial" w:hAnsi="Arial" w:cs="Arial"/>
          <w:sz w:val="20"/>
          <w:szCs w:val="20"/>
        </w:rPr>
        <w:t>Sevilla</w:t>
      </w:r>
    </w:p>
    <w:p w14:paraId="2333877E" w14:textId="77777777" w:rsidR="00FD076D" w:rsidRPr="000D638C" w:rsidRDefault="00FD076D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A507A3">
        <w:rPr>
          <w:rFonts w:ascii="Arial" w:hAnsi="Arial" w:cs="Arial"/>
          <w:b/>
          <w:sz w:val="20"/>
          <w:szCs w:val="20"/>
        </w:rPr>
        <w:t>Oct 2015</w:t>
      </w:r>
      <w:r w:rsidRPr="00A507A3">
        <w:rPr>
          <w:rFonts w:ascii="Arial" w:hAnsi="Arial" w:cs="Arial"/>
          <w:b/>
          <w:sz w:val="20"/>
          <w:szCs w:val="20"/>
        </w:rPr>
        <w:tab/>
      </w:r>
      <w:r w:rsidR="00A507A3" w:rsidRPr="00A507A3">
        <w:rPr>
          <w:rFonts w:ascii="Arial" w:hAnsi="Arial" w:cs="Arial"/>
          <w:sz w:val="20"/>
          <w:szCs w:val="20"/>
        </w:rPr>
        <w:t>Congreso de las enfermedades cardiovasculares (SEC)</w:t>
      </w:r>
      <w:r w:rsidR="00A507A3" w:rsidRPr="00A507A3">
        <w:rPr>
          <w:rFonts w:ascii="Arial" w:hAnsi="Arial" w:cs="Arial"/>
          <w:b/>
          <w:sz w:val="20"/>
          <w:szCs w:val="20"/>
        </w:rPr>
        <w:t xml:space="preserve">. </w:t>
      </w:r>
      <w:r w:rsidRPr="000D638C">
        <w:rPr>
          <w:rFonts w:ascii="Arial" w:hAnsi="Arial" w:cs="Arial"/>
          <w:sz w:val="20"/>
          <w:szCs w:val="20"/>
        </w:rPr>
        <w:t>Bilbao</w:t>
      </w:r>
    </w:p>
    <w:p w14:paraId="2333877F" w14:textId="77777777" w:rsidR="00FD076D" w:rsidRPr="00EC2A29" w:rsidRDefault="00FD076D" w:rsidP="00C648BA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GB"/>
        </w:rPr>
      </w:pPr>
      <w:proofErr w:type="spellStart"/>
      <w:r w:rsidRPr="000D638C">
        <w:rPr>
          <w:rFonts w:ascii="Arial" w:hAnsi="Arial" w:cs="Arial"/>
          <w:b/>
          <w:sz w:val="20"/>
          <w:szCs w:val="20"/>
        </w:rPr>
        <w:t>Dec</w:t>
      </w:r>
      <w:proofErr w:type="spellEnd"/>
      <w:r w:rsidRPr="000D638C">
        <w:rPr>
          <w:rFonts w:ascii="Arial" w:hAnsi="Arial" w:cs="Arial"/>
          <w:b/>
          <w:sz w:val="20"/>
          <w:szCs w:val="20"/>
        </w:rPr>
        <w:t xml:space="preserve"> 2015</w:t>
      </w:r>
      <w:r w:rsidRPr="000D638C">
        <w:rPr>
          <w:rFonts w:ascii="Arial" w:hAnsi="Arial" w:cs="Arial"/>
          <w:b/>
          <w:sz w:val="20"/>
          <w:szCs w:val="20"/>
        </w:rPr>
        <w:tab/>
      </w:r>
      <w:proofErr w:type="spellStart"/>
      <w:r w:rsidRPr="000D638C">
        <w:rPr>
          <w:rFonts w:ascii="Arial" w:hAnsi="Arial" w:cs="Arial"/>
          <w:sz w:val="20"/>
          <w:szCs w:val="20"/>
        </w:rPr>
        <w:t>EuroEcho</w:t>
      </w:r>
      <w:proofErr w:type="spellEnd"/>
      <w:r w:rsidRPr="000D638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D638C">
        <w:rPr>
          <w:rFonts w:ascii="Arial" w:hAnsi="Arial" w:cs="Arial"/>
          <w:sz w:val="20"/>
          <w:szCs w:val="20"/>
        </w:rPr>
        <w:t>Imaging</w:t>
      </w:r>
      <w:proofErr w:type="spellEnd"/>
      <w:r w:rsidRPr="000D638C">
        <w:rPr>
          <w:rFonts w:ascii="Arial" w:hAnsi="Arial" w:cs="Arial"/>
          <w:sz w:val="20"/>
          <w:szCs w:val="20"/>
        </w:rPr>
        <w:t xml:space="preserve"> 2015</w:t>
      </w:r>
      <w:r w:rsidR="00A507A3" w:rsidRPr="000D638C">
        <w:rPr>
          <w:rFonts w:ascii="Arial" w:hAnsi="Arial" w:cs="Arial"/>
          <w:sz w:val="20"/>
          <w:szCs w:val="20"/>
        </w:rPr>
        <w:t xml:space="preserve">. </w:t>
      </w:r>
      <w:r w:rsidR="00A507A3" w:rsidRPr="00EC2A29">
        <w:rPr>
          <w:rFonts w:ascii="Arial" w:hAnsi="Arial" w:cs="Arial"/>
          <w:sz w:val="20"/>
          <w:szCs w:val="20"/>
          <w:lang w:val="en-GB"/>
        </w:rPr>
        <w:t>Sevilla</w:t>
      </w:r>
    </w:p>
    <w:p w14:paraId="23338780" w14:textId="77777777" w:rsidR="00A728C2" w:rsidRDefault="000D638C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D638C">
        <w:rPr>
          <w:rFonts w:ascii="Arial" w:hAnsi="Arial" w:cs="Arial"/>
          <w:b/>
          <w:sz w:val="20"/>
          <w:szCs w:val="20"/>
          <w:lang w:val="en-US"/>
        </w:rPr>
        <w:t>Mar 2016</w:t>
      </w:r>
      <w:r w:rsidRPr="000D638C">
        <w:rPr>
          <w:rFonts w:ascii="Arial" w:hAnsi="Arial" w:cs="Arial"/>
          <w:sz w:val="20"/>
          <w:szCs w:val="20"/>
          <w:lang w:val="en-US"/>
        </w:rPr>
        <w:tab/>
        <w:t xml:space="preserve">Advances in Coronary Physiology. </w:t>
      </w:r>
      <w:r>
        <w:rPr>
          <w:rFonts w:ascii="Arial" w:hAnsi="Arial" w:cs="Arial"/>
          <w:sz w:val="20"/>
          <w:szCs w:val="20"/>
          <w:lang w:val="en-US"/>
        </w:rPr>
        <w:t>Imperial College. London</w:t>
      </w:r>
    </w:p>
    <w:p w14:paraId="23338781" w14:textId="312C04A2" w:rsidR="000D638C" w:rsidRDefault="000D638C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D638C">
        <w:rPr>
          <w:rFonts w:ascii="Arial" w:hAnsi="Arial" w:cs="Arial"/>
          <w:b/>
          <w:sz w:val="20"/>
          <w:szCs w:val="20"/>
          <w:lang w:val="en-US"/>
        </w:rPr>
        <w:t>May 2016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EuroPCR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París</w:t>
      </w:r>
      <w:proofErr w:type="spellEnd"/>
    </w:p>
    <w:p w14:paraId="111519E8" w14:textId="77777777" w:rsidR="00253B8C" w:rsidRPr="002B0C55" w:rsidRDefault="00253B8C" w:rsidP="00253B8C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May 2017</w:t>
      </w:r>
      <w:r w:rsidRPr="000D638C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EuroPCR</w:t>
      </w:r>
      <w:proofErr w:type="spellEnd"/>
      <w:r>
        <w:rPr>
          <w:rFonts w:ascii="Arial" w:hAnsi="Arial" w:cs="Arial"/>
          <w:sz w:val="20"/>
          <w:szCs w:val="20"/>
          <w:lang w:val="en-US"/>
        </w:rPr>
        <w:t>. Paris</w:t>
      </w:r>
    </w:p>
    <w:p w14:paraId="718F9718" w14:textId="77777777" w:rsidR="00253B8C" w:rsidRDefault="00253B8C" w:rsidP="00253B8C">
      <w:pPr>
        <w:spacing w:after="0" w:line="36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A818B8">
        <w:rPr>
          <w:rFonts w:ascii="Arial" w:hAnsi="Arial" w:cs="Arial"/>
          <w:b/>
          <w:sz w:val="20"/>
          <w:szCs w:val="20"/>
          <w:lang w:val="en-US"/>
        </w:rPr>
        <w:t>Aug 2017</w:t>
      </w:r>
      <w:r>
        <w:rPr>
          <w:rFonts w:ascii="Arial" w:hAnsi="Arial" w:cs="Arial"/>
          <w:sz w:val="20"/>
          <w:szCs w:val="20"/>
          <w:lang w:val="en-US"/>
        </w:rPr>
        <w:tab/>
        <w:t>ESC congress. Barcelona</w:t>
      </w:r>
    </w:p>
    <w:p w14:paraId="2CA479CE" w14:textId="3CE19C4B" w:rsidR="00253B8C" w:rsidRDefault="00253B8C" w:rsidP="00253B8C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Oct 2017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3457DB">
        <w:rPr>
          <w:rFonts w:ascii="Arial" w:hAnsi="Arial" w:cs="Arial"/>
          <w:sz w:val="20"/>
          <w:szCs w:val="20"/>
          <w:lang w:val="en-US"/>
        </w:rPr>
        <w:t xml:space="preserve">Annual congress of the Spanish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3457DB">
        <w:rPr>
          <w:rFonts w:ascii="Arial" w:hAnsi="Arial" w:cs="Arial"/>
          <w:sz w:val="20"/>
          <w:szCs w:val="20"/>
          <w:lang w:val="en-US"/>
        </w:rPr>
        <w:t xml:space="preserve">ardiovascular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3457DB">
        <w:rPr>
          <w:rFonts w:ascii="Arial" w:hAnsi="Arial" w:cs="Arial"/>
          <w:sz w:val="20"/>
          <w:szCs w:val="20"/>
          <w:lang w:val="en-US"/>
        </w:rPr>
        <w:t>ociety</w:t>
      </w:r>
      <w:r>
        <w:rPr>
          <w:rFonts w:ascii="Arial" w:hAnsi="Arial" w:cs="Arial"/>
          <w:sz w:val="20"/>
          <w:szCs w:val="20"/>
          <w:lang w:val="en-US"/>
        </w:rPr>
        <w:t xml:space="preserve"> (SEC). Madrid</w:t>
      </w:r>
    </w:p>
    <w:p w14:paraId="289453B8" w14:textId="77777777" w:rsidR="00253B8C" w:rsidRDefault="00253B8C" w:rsidP="00253B8C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Nov 2017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Coronary and Structural Course, Madrid</w:t>
      </w:r>
    </w:p>
    <w:p w14:paraId="3635B586" w14:textId="22AA7036" w:rsidR="00253B8C" w:rsidRDefault="00253B8C" w:rsidP="00253B8C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Feb 2018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857570">
        <w:rPr>
          <w:rFonts w:ascii="Arial" w:hAnsi="Arial" w:cs="Arial"/>
          <w:sz w:val="20"/>
          <w:szCs w:val="20"/>
          <w:lang w:val="en-US"/>
        </w:rPr>
        <w:t>Revisiting Fibromuscular Dysplasia, Brussels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7C387C76" w14:textId="59D2190A" w:rsidR="00BB7E56" w:rsidRDefault="00BB7E56" w:rsidP="00BB7E5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May 2018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EuroPCR</w:t>
      </w:r>
      <w:proofErr w:type="spellEnd"/>
      <w:r>
        <w:rPr>
          <w:rFonts w:ascii="Arial" w:hAnsi="Arial" w:cs="Arial"/>
          <w:sz w:val="20"/>
          <w:szCs w:val="20"/>
          <w:lang w:val="en-US"/>
        </w:rPr>
        <w:t>. Paris</w:t>
      </w:r>
    </w:p>
    <w:p w14:paraId="6C178C4A" w14:textId="0B1BBFB7" w:rsidR="00FA700C" w:rsidRPr="002B0C55" w:rsidRDefault="00FA700C" w:rsidP="00BB7E5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700C">
        <w:rPr>
          <w:rFonts w:ascii="Arial" w:hAnsi="Arial" w:cs="Arial"/>
          <w:b/>
          <w:sz w:val="20"/>
          <w:szCs w:val="20"/>
          <w:lang w:val="en-US"/>
        </w:rPr>
        <w:t>May 2018</w:t>
      </w:r>
      <w:r>
        <w:rPr>
          <w:rFonts w:ascii="Arial" w:hAnsi="Arial" w:cs="Arial"/>
          <w:sz w:val="20"/>
          <w:szCs w:val="20"/>
          <w:lang w:val="en-US"/>
        </w:rPr>
        <w:tab/>
        <w:t>Optimal CTO Madrid</w:t>
      </w:r>
    </w:p>
    <w:p w14:paraId="00BA95E5" w14:textId="55EE69A5" w:rsidR="00253B8C" w:rsidRDefault="00BB7E56" w:rsidP="00BB7E56">
      <w:pPr>
        <w:spacing w:after="0" w:line="36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Aug 2018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ESC congress. Munich</w:t>
      </w:r>
    </w:p>
    <w:p w14:paraId="3657B63C" w14:textId="77777777" w:rsidR="00BB7E56" w:rsidRPr="00BB7E56" w:rsidRDefault="00BB7E56" w:rsidP="00BB7E56">
      <w:pPr>
        <w:spacing w:after="0" w:line="36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</w:p>
    <w:p w14:paraId="23338782" w14:textId="67416106" w:rsidR="00A507A3" w:rsidRDefault="00A507A3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23418E4" w14:textId="33ABCA61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07FC620" w14:textId="20E0A021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46BD80B" w14:textId="184C17D5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A3B0731" w14:textId="058FC137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76F4095C" w14:textId="0B17F8F9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1B72753" w14:textId="5A6C5DD6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A58CDE9" w14:textId="0BE01E18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FEF25E8" w14:textId="048E0F0D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8E40A10" w14:textId="3F62E553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0046F01" w14:textId="552348A3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5A675CC" w14:textId="1E01F21F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BB24F06" w14:textId="128E8920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12F5257" w14:textId="0F76928C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2E0CE84" w14:textId="77777777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73465B34" w14:textId="6D25CC14" w:rsidR="00995030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E131493" w14:textId="77777777" w:rsidR="00995030" w:rsidRPr="000D638C" w:rsidRDefault="00995030" w:rsidP="00A507A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3338783" w14:textId="74300B6F" w:rsidR="00F74CA4" w:rsidRPr="00F74CA4" w:rsidRDefault="00CA7C8B" w:rsidP="00F74CA4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  <w:r>
        <w:rPr>
          <w:rFonts w:ascii="Arial Black" w:hAnsi="Arial Black"/>
          <w:color w:val="1F497D" w:themeColor="text2"/>
          <w:lang w:val="en-US"/>
        </w:rPr>
        <w:lastRenderedPageBreak/>
        <w:t>PUBLICA</w:t>
      </w:r>
      <w:r w:rsidR="00C87E0C">
        <w:rPr>
          <w:rFonts w:ascii="Arial Black" w:hAnsi="Arial Black"/>
          <w:color w:val="1F497D" w:themeColor="text2"/>
          <w:lang w:val="en-US"/>
        </w:rPr>
        <w:t>CIONE</w:t>
      </w:r>
      <w:r>
        <w:rPr>
          <w:rFonts w:ascii="Arial Black" w:hAnsi="Arial Black"/>
          <w:color w:val="1F497D" w:themeColor="text2"/>
          <w:lang w:val="en-US"/>
        </w:rPr>
        <w:t>S</w:t>
      </w:r>
      <w:r w:rsidR="000C7A7D">
        <w:rPr>
          <w:rFonts w:ascii="Arial Black" w:hAnsi="Arial Black"/>
          <w:color w:val="1F497D" w:themeColor="text2"/>
          <w:lang w:val="en-US"/>
        </w:rPr>
        <w:t xml:space="preserve"> (1</w:t>
      </w:r>
      <w:r w:rsidR="00112CCF">
        <w:rPr>
          <w:rFonts w:ascii="Arial Black" w:hAnsi="Arial Black"/>
          <w:color w:val="1F497D" w:themeColor="text2"/>
          <w:lang w:val="en-US"/>
        </w:rPr>
        <w:t>9</w:t>
      </w:r>
      <w:r w:rsidR="000C7A7D">
        <w:rPr>
          <w:rFonts w:ascii="Arial Black" w:hAnsi="Arial Black"/>
          <w:color w:val="1F497D" w:themeColor="text2"/>
          <w:lang w:val="en-US"/>
        </w:rPr>
        <w:t xml:space="preserve"> </w:t>
      </w:r>
      <w:proofErr w:type="spellStart"/>
      <w:r w:rsidR="000C7A7D">
        <w:rPr>
          <w:rFonts w:ascii="Arial Black" w:hAnsi="Arial Black"/>
          <w:color w:val="1F497D" w:themeColor="text2"/>
          <w:lang w:val="en-US"/>
        </w:rPr>
        <w:t>indexadas</w:t>
      </w:r>
      <w:proofErr w:type="spellEnd"/>
      <w:r w:rsidR="000C7A7D">
        <w:rPr>
          <w:rFonts w:ascii="Arial Black" w:hAnsi="Arial Black"/>
          <w:color w:val="1F497D" w:themeColor="text2"/>
          <w:lang w:val="en-US"/>
        </w:rPr>
        <w:t>)</w:t>
      </w:r>
    </w:p>
    <w:p w14:paraId="3F718E42" w14:textId="170B488F" w:rsidR="00112CCF" w:rsidRDefault="00593FB8" w:rsidP="004F2BE2">
      <w:pPr>
        <w:spacing w:after="0" w:line="360" w:lineRule="auto"/>
        <w:rPr>
          <w:rStyle w:val="Hipervnculo"/>
          <w:lang w:val="en-GB"/>
        </w:rPr>
      </w:pPr>
      <w:bookmarkStart w:id="1" w:name="_Hlk503725736"/>
      <w:r w:rsidRPr="00593FB8">
        <w:rPr>
          <w:rStyle w:val="Hipervnculo"/>
          <w:lang w:val="en-GB"/>
        </w:rPr>
        <w:t>Feasibility and safety of intracoronary imaging for diagnosing spontaneous coronary artery dissection</w:t>
      </w:r>
    </w:p>
    <w:p w14:paraId="26EB4CE0" w14:textId="668D56C5" w:rsidR="00593FB8" w:rsidRDefault="00593FB8" w:rsidP="004F2BE2">
      <w:pPr>
        <w:spacing w:after="0" w:line="360" w:lineRule="auto"/>
      </w:pPr>
      <w:r w:rsidRPr="00FD4336">
        <w:rPr>
          <w:b/>
        </w:rPr>
        <w:t>Macaya F</w:t>
      </w:r>
      <w:r w:rsidRPr="00FD4336">
        <w:t xml:space="preserve">, </w:t>
      </w:r>
      <w:r>
        <w:t xml:space="preserve">Salazar CH, </w:t>
      </w:r>
      <w:r w:rsidR="00891F03">
        <w:t>Pérez-</w:t>
      </w:r>
      <w:proofErr w:type="spellStart"/>
      <w:r w:rsidR="00891F03">
        <w:t>Vizcayno</w:t>
      </w:r>
      <w:proofErr w:type="spellEnd"/>
      <w:r w:rsidR="00891F03">
        <w:t xml:space="preserve"> MJ, </w:t>
      </w:r>
      <w:r w:rsidR="00AE2C8C">
        <w:t xml:space="preserve">Salinas P, Jiménez-Quevedo P, Nombela-Franco L, Del Trigo M, Núñez-Gil IJ, </w:t>
      </w:r>
      <w:r w:rsidR="003E3F01">
        <w:t xml:space="preserve">Fernández-Ortiz A, Macaya C, </w:t>
      </w:r>
      <w:proofErr w:type="spellStart"/>
      <w:r w:rsidR="003E3F01">
        <w:t>Escaned</w:t>
      </w:r>
      <w:proofErr w:type="spellEnd"/>
      <w:r w:rsidR="003E3F01">
        <w:t xml:space="preserve"> J, Gonzalo N</w:t>
      </w:r>
    </w:p>
    <w:p w14:paraId="5746B3CF" w14:textId="1A72F98B" w:rsidR="003E3F01" w:rsidRPr="00216AEE" w:rsidRDefault="003E3F01" w:rsidP="004F2BE2">
      <w:pPr>
        <w:spacing w:after="0" w:line="360" w:lineRule="auto"/>
        <w:rPr>
          <w:lang w:val="en-GB"/>
        </w:rPr>
      </w:pPr>
      <w:r>
        <w:rPr>
          <w:b/>
          <w:i/>
          <w:lang w:val="en-GB"/>
        </w:rPr>
        <w:t>JA</w:t>
      </w:r>
      <w:r w:rsidRPr="003E3F01">
        <w:rPr>
          <w:b/>
          <w:i/>
          <w:lang w:val="en-GB"/>
        </w:rPr>
        <w:t>CC</w:t>
      </w:r>
      <w:r w:rsidR="00216AEE">
        <w:rPr>
          <w:b/>
          <w:i/>
          <w:lang w:val="en-GB"/>
        </w:rPr>
        <w:t xml:space="preserve"> Cardiovasc Imaging. </w:t>
      </w:r>
      <w:r w:rsidR="00216AEE">
        <w:rPr>
          <w:i/>
          <w:lang w:val="en-GB"/>
        </w:rPr>
        <w:t>In press</w:t>
      </w:r>
    </w:p>
    <w:p w14:paraId="6978963C" w14:textId="77777777" w:rsidR="00112CCF" w:rsidRPr="00216AEE" w:rsidRDefault="00112CCF" w:rsidP="004F2BE2">
      <w:pPr>
        <w:spacing w:after="0" w:line="360" w:lineRule="auto"/>
        <w:rPr>
          <w:rStyle w:val="Hipervnculo"/>
          <w:lang w:val="en-GB"/>
        </w:rPr>
      </w:pPr>
    </w:p>
    <w:p w14:paraId="4D4F04CE" w14:textId="026B4D13" w:rsidR="004F2BE2" w:rsidRPr="00877535" w:rsidRDefault="004F2BE2" w:rsidP="004F2BE2">
      <w:pPr>
        <w:spacing w:after="0" w:line="360" w:lineRule="auto"/>
        <w:rPr>
          <w:rStyle w:val="Hipervnculo"/>
          <w:lang w:val="en-GB"/>
        </w:rPr>
      </w:pPr>
      <w:r w:rsidRPr="00877535">
        <w:rPr>
          <w:rStyle w:val="Hipervnculo"/>
          <w:lang w:val="en-GB"/>
        </w:rPr>
        <w:t>Stenosis severity indices cannot reflect lumen loss in stent trials</w:t>
      </w:r>
    </w:p>
    <w:p w14:paraId="6B78251B" w14:textId="77777777" w:rsidR="004F2BE2" w:rsidRDefault="004F2BE2" w:rsidP="004F2BE2">
      <w:pPr>
        <w:spacing w:after="0" w:line="360" w:lineRule="auto"/>
      </w:pPr>
      <w:proofErr w:type="spellStart"/>
      <w:r w:rsidRPr="00E04447">
        <w:t>Lauri</w:t>
      </w:r>
      <w:proofErr w:type="spellEnd"/>
      <w:r w:rsidRPr="00E04447">
        <w:t xml:space="preserve"> F, </w:t>
      </w:r>
      <w:r w:rsidRPr="00E04447">
        <w:rPr>
          <w:b/>
        </w:rPr>
        <w:t>Macaya F</w:t>
      </w:r>
      <w:r w:rsidRPr="00E04447">
        <w:t>, Mejía-Rente</w:t>
      </w:r>
      <w:r>
        <w:t>ría H.</w:t>
      </w:r>
    </w:p>
    <w:p w14:paraId="7B346794" w14:textId="77777777" w:rsidR="004F2BE2" w:rsidRPr="00FA188F" w:rsidRDefault="004F2BE2" w:rsidP="004F2BE2">
      <w:pPr>
        <w:spacing w:after="0" w:line="360" w:lineRule="auto"/>
        <w:rPr>
          <w:b/>
          <w:i/>
          <w:lang w:val="en-GB"/>
        </w:rPr>
      </w:pPr>
      <w:proofErr w:type="spellStart"/>
      <w:r w:rsidRPr="00FA188F">
        <w:rPr>
          <w:b/>
          <w:i/>
          <w:lang w:val="en-GB"/>
        </w:rPr>
        <w:t>Eurointervention</w:t>
      </w:r>
      <w:proofErr w:type="spellEnd"/>
      <w:r w:rsidRPr="00FA188F">
        <w:rPr>
          <w:b/>
          <w:i/>
          <w:lang w:val="en-GB"/>
        </w:rPr>
        <w:t xml:space="preserve">. </w:t>
      </w:r>
      <w:proofErr w:type="gramStart"/>
      <w:r w:rsidRPr="00FA188F">
        <w:rPr>
          <w:i/>
          <w:lang w:val="en-GB"/>
        </w:rPr>
        <w:t>2018;14:1</w:t>
      </w:r>
      <w:proofErr w:type="gramEnd"/>
      <w:r w:rsidRPr="00FA188F">
        <w:rPr>
          <w:i/>
          <w:lang w:val="en-GB"/>
        </w:rPr>
        <w:t>. In press. DOI: 10.4244/EIJ-D-17-01073</w:t>
      </w:r>
    </w:p>
    <w:p w14:paraId="247692D3" w14:textId="77777777" w:rsidR="004F2BE2" w:rsidRPr="00FA188F" w:rsidRDefault="004F2BE2" w:rsidP="004F2BE2">
      <w:pPr>
        <w:spacing w:after="0" w:line="360" w:lineRule="auto"/>
        <w:rPr>
          <w:lang w:val="en-GB"/>
        </w:rPr>
      </w:pPr>
    </w:p>
    <w:p w14:paraId="73EB7E71" w14:textId="77777777" w:rsidR="004F2BE2" w:rsidRPr="00877535" w:rsidRDefault="004F2BE2" w:rsidP="004F2BE2">
      <w:pPr>
        <w:spacing w:after="0" w:line="360" w:lineRule="auto"/>
        <w:rPr>
          <w:rStyle w:val="Hipervnculo"/>
          <w:lang w:val="en-GB"/>
        </w:rPr>
      </w:pPr>
      <w:r w:rsidRPr="00877535">
        <w:rPr>
          <w:rStyle w:val="Hipervnculo"/>
          <w:lang w:val="en-GB"/>
        </w:rPr>
        <w:t xml:space="preserve">Spontaneous Coronary Artery Dissection: Contemporary Aspects of Diagnosis and Patient Management. </w:t>
      </w:r>
    </w:p>
    <w:p w14:paraId="2C5EB46E" w14:textId="77777777" w:rsidR="004F2BE2" w:rsidRDefault="004F2BE2" w:rsidP="004F2BE2">
      <w:pPr>
        <w:spacing w:after="0" w:line="360" w:lineRule="auto"/>
      </w:pPr>
      <w:r w:rsidRPr="00FD4336">
        <w:rPr>
          <w:b/>
        </w:rPr>
        <w:t>Macaya F</w:t>
      </w:r>
      <w:r w:rsidRPr="00FD4336">
        <w:t xml:space="preserve">, Salinas P, Gonzalo N, Fernández-Ortiz A, Macaya C, </w:t>
      </w:r>
      <w:proofErr w:type="spellStart"/>
      <w:r w:rsidRPr="00FD4336">
        <w:t>Esc</w:t>
      </w:r>
      <w:r>
        <w:t>aned</w:t>
      </w:r>
      <w:proofErr w:type="spellEnd"/>
      <w:r>
        <w:t xml:space="preserve"> J.</w:t>
      </w:r>
    </w:p>
    <w:p w14:paraId="257400A9" w14:textId="0C4A2EB5" w:rsidR="004F2BE2" w:rsidRPr="004F2BE2" w:rsidRDefault="004F2BE2" w:rsidP="000F3A3D">
      <w:pPr>
        <w:spacing w:after="0" w:line="360" w:lineRule="auto"/>
        <w:rPr>
          <w:rStyle w:val="Hipervnculo"/>
          <w:i/>
          <w:color w:val="auto"/>
          <w:u w:val="none"/>
          <w:lang w:val="en-GB"/>
        </w:rPr>
      </w:pPr>
      <w:r w:rsidRPr="00937CAE">
        <w:rPr>
          <w:b/>
          <w:i/>
          <w:lang w:val="en-GB"/>
        </w:rPr>
        <w:t xml:space="preserve">Open Heart. </w:t>
      </w:r>
      <w:r w:rsidRPr="00937CAE">
        <w:rPr>
          <w:i/>
          <w:lang w:val="en-GB"/>
        </w:rPr>
        <w:t>In press. DOI: http://dx.doi.org/10.1136/openhrt-2018-000884</w:t>
      </w:r>
    </w:p>
    <w:p w14:paraId="29D0E0DB" w14:textId="77777777" w:rsidR="004F2BE2" w:rsidRDefault="004F2BE2" w:rsidP="000F3A3D">
      <w:pPr>
        <w:spacing w:after="0" w:line="360" w:lineRule="auto"/>
        <w:rPr>
          <w:rStyle w:val="Hipervnculo"/>
          <w:lang w:val="en-GB"/>
        </w:rPr>
      </w:pPr>
    </w:p>
    <w:p w14:paraId="4D9F29F1" w14:textId="6E4A0C90" w:rsidR="00937CAE" w:rsidRPr="00B065CE" w:rsidRDefault="007311F1" w:rsidP="000F3A3D">
      <w:pPr>
        <w:spacing w:after="0" w:line="360" w:lineRule="auto"/>
        <w:rPr>
          <w:rStyle w:val="Hipervnculo"/>
          <w:lang w:val="en-GB"/>
        </w:rPr>
      </w:pPr>
      <w:r w:rsidRPr="00B065CE">
        <w:rPr>
          <w:rStyle w:val="Hipervnculo"/>
          <w:lang w:val="en-GB"/>
        </w:rPr>
        <w:t xml:space="preserve">Long-term follow-up of </w:t>
      </w:r>
      <w:r w:rsidR="00B065CE" w:rsidRPr="00B065CE">
        <w:rPr>
          <w:rStyle w:val="Hipervnculo"/>
          <w:lang w:val="en-GB"/>
        </w:rPr>
        <w:t>S</w:t>
      </w:r>
      <w:r w:rsidRPr="00B065CE">
        <w:rPr>
          <w:rStyle w:val="Hipervnculo"/>
          <w:lang w:val="en-GB"/>
        </w:rPr>
        <w:t xml:space="preserve">pontaneous </w:t>
      </w:r>
      <w:r w:rsidR="00B065CE">
        <w:rPr>
          <w:rStyle w:val="Hipervnculo"/>
          <w:lang w:val="en-GB"/>
        </w:rPr>
        <w:t>C</w:t>
      </w:r>
      <w:r w:rsidRPr="00B065CE">
        <w:rPr>
          <w:rStyle w:val="Hipervnculo"/>
          <w:lang w:val="en-GB"/>
        </w:rPr>
        <w:t xml:space="preserve">oronary </w:t>
      </w:r>
      <w:r w:rsidR="00B065CE">
        <w:rPr>
          <w:rStyle w:val="Hipervnculo"/>
          <w:lang w:val="en-GB"/>
        </w:rPr>
        <w:t>A</w:t>
      </w:r>
      <w:r w:rsidRPr="00B065CE">
        <w:rPr>
          <w:rStyle w:val="Hipervnculo"/>
          <w:lang w:val="en-GB"/>
        </w:rPr>
        <w:t xml:space="preserve">rtery </w:t>
      </w:r>
      <w:r w:rsidR="00B065CE">
        <w:rPr>
          <w:rStyle w:val="Hipervnculo"/>
          <w:lang w:val="en-GB"/>
        </w:rPr>
        <w:t>D</w:t>
      </w:r>
      <w:r w:rsidRPr="00B065CE">
        <w:rPr>
          <w:rStyle w:val="Hipervnculo"/>
          <w:lang w:val="en-GB"/>
        </w:rPr>
        <w:t xml:space="preserve">issection treated with </w:t>
      </w:r>
      <w:r w:rsidR="00B065CE">
        <w:rPr>
          <w:rStyle w:val="Hipervnculo"/>
          <w:lang w:val="en-GB"/>
        </w:rPr>
        <w:t>B</w:t>
      </w:r>
      <w:r w:rsidRPr="00B065CE">
        <w:rPr>
          <w:rStyle w:val="Hipervnculo"/>
          <w:lang w:val="en-GB"/>
        </w:rPr>
        <w:t xml:space="preserve">ioresorbable </w:t>
      </w:r>
      <w:r w:rsidR="00B065CE">
        <w:rPr>
          <w:rStyle w:val="Hipervnculo"/>
          <w:lang w:val="en-GB"/>
        </w:rPr>
        <w:t>S</w:t>
      </w:r>
      <w:r w:rsidRPr="00B065CE">
        <w:rPr>
          <w:rStyle w:val="Hipervnculo"/>
          <w:lang w:val="en-GB"/>
        </w:rPr>
        <w:t>caffolds.</w:t>
      </w:r>
    </w:p>
    <w:p w14:paraId="1F803DC0" w14:textId="0B037812" w:rsidR="007311F1" w:rsidRDefault="00486EFE" w:rsidP="000F3A3D">
      <w:pPr>
        <w:spacing w:after="0" w:line="360" w:lineRule="auto"/>
        <w:rPr>
          <w:lang w:val="en-GB"/>
        </w:rPr>
      </w:pPr>
      <w:r w:rsidRPr="000C7A7D">
        <w:rPr>
          <w:b/>
          <w:lang w:val="en-GB"/>
        </w:rPr>
        <w:t>Macaya F</w:t>
      </w:r>
      <w:r w:rsidRPr="003A283E">
        <w:rPr>
          <w:lang w:val="en-GB"/>
        </w:rPr>
        <w:t xml:space="preserve">, Salinas P, Gonzalo N, </w:t>
      </w:r>
      <w:r w:rsidR="009A5EBE" w:rsidRPr="003A283E">
        <w:rPr>
          <w:lang w:val="en-GB"/>
        </w:rPr>
        <w:t xml:space="preserve">Camacho-Freire SJ, </w:t>
      </w:r>
      <w:r w:rsidR="00BE1301" w:rsidRPr="003A283E">
        <w:rPr>
          <w:lang w:val="en-GB"/>
        </w:rPr>
        <w:t xml:space="preserve">Jackson R, </w:t>
      </w:r>
      <w:r w:rsidR="00E766E6" w:rsidRPr="003A283E">
        <w:rPr>
          <w:lang w:val="en-GB"/>
        </w:rPr>
        <w:t xml:space="preserve">Massot M, </w:t>
      </w:r>
      <w:proofErr w:type="spellStart"/>
      <w:r w:rsidR="004526DB" w:rsidRPr="003A283E">
        <w:rPr>
          <w:lang w:val="en-GB"/>
        </w:rPr>
        <w:t>Ortas</w:t>
      </w:r>
      <w:proofErr w:type="spellEnd"/>
      <w:r w:rsidR="004526DB" w:rsidRPr="003A283E">
        <w:rPr>
          <w:lang w:val="en-GB"/>
        </w:rPr>
        <w:t xml:space="preserve">-Nadal MR, </w:t>
      </w:r>
      <w:r w:rsidR="00E75B68" w:rsidRPr="003A283E">
        <w:rPr>
          <w:lang w:val="en-GB"/>
        </w:rPr>
        <w:t>Sánchez-</w:t>
      </w:r>
      <w:proofErr w:type="spellStart"/>
      <w:r w:rsidR="00E75B68" w:rsidRPr="003A283E">
        <w:rPr>
          <w:lang w:val="en-GB"/>
        </w:rPr>
        <w:t>Recalde</w:t>
      </w:r>
      <w:proofErr w:type="spellEnd"/>
      <w:r w:rsidR="00E75B68" w:rsidRPr="003A283E">
        <w:rPr>
          <w:lang w:val="en-GB"/>
        </w:rPr>
        <w:t xml:space="preserve"> A, </w:t>
      </w:r>
      <w:r w:rsidR="00745E8E" w:rsidRPr="003A283E">
        <w:rPr>
          <w:lang w:val="en-GB"/>
        </w:rPr>
        <w:t xml:space="preserve">Díaz-Fernández JF, </w:t>
      </w:r>
      <w:proofErr w:type="spellStart"/>
      <w:r w:rsidR="003A283E" w:rsidRPr="003A283E">
        <w:rPr>
          <w:lang w:val="en-GB"/>
        </w:rPr>
        <w:t>Mo</w:t>
      </w:r>
      <w:r w:rsidR="003A283E">
        <w:rPr>
          <w:lang w:val="en-GB"/>
        </w:rPr>
        <w:t>reu</w:t>
      </w:r>
      <w:proofErr w:type="spellEnd"/>
      <w:r w:rsidR="003A283E">
        <w:rPr>
          <w:lang w:val="en-GB"/>
        </w:rPr>
        <w:t xml:space="preserve"> J, </w:t>
      </w:r>
      <w:proofErr w:type="spellStart"/>
      <w:r w:rsidR="000C7A7D">
        <w:rPr>
          <w:lang w:val="en-GB"/>
        </w:rPr>
        <w:t>Adlam</w:t>
      </w:r>
      <w:proofErr w:type="spellEnd"/>
      <w:r w:rsidR="000C7A7D">
        <w:rPr>
          <w:lang w:val="en-GB"/>
        </w:rPr>
        <w:t xml:space="preserve"> D, </w:t>
      </w:r>
      <w:proofErr w:type="spellStart"/>
      <w:r w:rsidR="000C7A7D">
        <w:rPr>
          <w:lang w:val="en-GB"/>
        </w:rPr>
        <w:t>Escaned</w:t>
      </w:r>
      <w:proofErr w:type="spellEnd"/>
      <w:r w:rsidR="000C7A7D">
        <w:rPr>
          <w:lang w:val="en-GB"/>
        </w:rPr>
        <w:t xml:space="preserve"> J.</w:t>
      </w:r>
    </w:p>
    <w:p w14:paraId="1F2208BB" w14:textId="2BB6EA58" w:rsidR="000C7A7D" w:rsidRPr="003A283E" w:rsidRDefault="000C7A7D" w:rsidP="000F3A3D">
      <w:pPr>
        <w:spacing w:after="0" w:line="360" w:lineRule="auto"/>
        <w:rPr>
          <w:lang w:val="en-GB"/>
        </w:rPr>
      </w:pPr>
      <w:proofErr w:type="spellStart"/>
      <w:r w:rsidRPr="000C7A7D">
        <w:rPr>
          <w:b/>
          <w:i/>
          <w:lang w:val="en-GB"/>
        </w:rPr>
        <w:t>Eurointervention</w:t>
      </w:r>
      <w:proofErr w:type="spellEnd"/>
      <w:r w:rsidRPr="000C7A7D">
        <w:rPr>
          <w:b/>
          <w:i/>
          <w:lang w:val="en-GB"/>
        </w:rPr>
        <w:t>.</w:t>
      </w:r>
      <w:r>
        <w:rPr>
          <w:lang w:val="en-GB"/>
        </w:rPr>
        <w:t xml:space="preserve"> </w:t>
      </w:r>
      <w:r w:rsidR="0096257B" w:rsidRPr="0096257B">
        <w:rPr>
          <w:i/>
          <w:lang w:val="en-GB"/>
        </w:rPr>
        <w:t xml:space="preserve">2018 Sep 18. </w:t>
      </w:r>
      <w:proofErr w:type="spellStart"/>
      <w:r w:rsidR="0096257B" w:rsidRPr="0096257B">
        <w:rPr>
          <w:i/>
          <w:lang w:val="en-GB"/>
        </w:rPr>
        <w:t>pii</w:t>
      </w:r>
      <w:proofErr w:type="spellEnd"/>
      <w:r w:rsidR="0096257B" w:rsidRPr="0096257B">
        <w:rPr>
          <w:i/>
          <w:lang w:val="en-GB"/>
        </w:rPr>
        <w:t xml:space="preserve">: EIJ-D-18-00519. </w:t>
      </w:r>
      <w:proofErr w:type="spellStart"/>
      <w:r w:rsidR="0096257B" w:rsidRPr="0096257B">
        <w:rPr>
          <w:i/>
          <w:lang w:val="en-GB"/>
        </w:rPr>
        <w:t>doi</w:t>
      </w:r>
      <w:proofErr w:type="spellEnd"/>
      <w:r w:rsidR="0096257B" w:rsidRPr="0096257B">
        <w:rPr>
          <w:i/>
          <w:lang w:val="en-GB"/>
        </w:rPr>
        <w:t>: 10.4244/EIJ-D-18-00519.</w:t>
      </w:r>
      <w:r w:rsidR="00112CCF" w:rsidRPr="00112CCF">
        <w:rPr>
          <w:i/>
          <w:lang w:val="en-GB"/>
        </w:rPr>
        <w:t xml:space="preserve"> [</w:t>
      </w:r>
      <w:proofErr w:type="spellStart"/>
      <w:r w:rsidR="00112CCF" w:rsidRPr="00112CCF">
        <w:rPr>
          <w:i/>
          <w:lang w:val="en-GB"/>
        </w:rPr>
        <w:t>Epub</w:t>
      </w:r>
      <w:proofErr w:type="spellEnd"/>
      <w:r w:rsidR="00112CCF" w:rsidRPr="00112CCF">
        <w:rPr>
          <w:i/>
          <w:lang w:val="en-GB"/>
        </w:rPr>
        <w:t xml:space="preserve"> ahead of print]</w:t>
      </w:r>
    </w:p>
    <w:p w14:paraId="6C7E4949" w14:textId="77777777" w:rsidR="00C87E0C" w:rsidRPr="00937CAE" w:rsidRDefault="00C87E0C" w:rsidP="000F3A3D">
      <w:pPr>
        <w:spacing w:after="0" w:line="360" w:lineRule="auto"/>
        <w:rPr>
          <w:lang w:val="en-GB"/>
        </w:rPr>
      </w:pPr>
    </w:p>
    <w:p w14:paraId="3B74082C" w14:textId="59D56452" w:rsidR="000F3A3D" w:rsidRDefault="0068421D" w:rsidP="000F3A3D">
      <w:pPr>
        <w:spacing w:after="0" w:line="360" w:lineRule="auto"/>
        <w:rPr>
          <w:lang w:val="en-GB"/>
        </w:rPr>
      </w:pPr>
      <w:hyperlink r:id="rId8" w:history="1">
        <w:r w:rsidR="000F3A3D" w:rsidRPr="00692F49">
          <w:rPr>
            <w:rStyle w:val="Hipervnculo"/>
            <w:lang w:val="en-GB"/>
          </w:rPr>
          <w:t xml:space="preserve">Simplified hybrid algorithms for pressure wire interrogation exploiting advantages of a baseline and contrast Pd/Pa ratio indexes to predict stenosis significance: Insight from the SPARE </w:t>
        </w:r>
        <w:proofErr w:type="spellStart"/>
        <w:r w:rsidR="000F3A3D" w:rsidRPr="00692F49">
          <w:rPr>
            <w:rStyle w:val="Hipervnculo"/>
            <w:lang w:val="en-GB"/>
          </w:rPr>
          <w:t>multicenter</w:t>
        </w:r>
        <w:proofErr w:type="spellEnd"/>
        <w:r w:rsidR="000F3A3D" w:rsidRPr="00692F49">
          <w:rPr>
            <w:rStyle w:val="Hipervnculo"/>
            <w:lang w:val="en-GB"/>
          </w:rPr>
          <w:t xml:space="preserve"> prospective study.</w:t>
        </w:r>
      </w:hyperlink>
    </w:p>
    <w:p w14:paraId="6D6A45E4" w14:textId="77777777" w:rsidR="000F3A3D" w:rsidRDefault="000F3A3D" w:rsidP="000F3A3D">
      <w:pPr>
        <w:spacing w:after="0" w:line="360" w:lineRule="auto"/>
      </w:pPr>
      <w:r w:rsidRPr="00B36986">
        <w:t xml:space="preserve">Cerrato E, </w:t>
      </w:r>
      <w:proofErr w:type="spellStart"/>
      <w:r w:rsidRPr="00B36986">
        <w:t>Tomassini</w:t>
      </w:r>
      <w:proofErr w:type="spellEnd"/>
      <w:r w:rsidRPr="00B36986">
        <w:t xml:space="preserve"> F, Salinas P, </w:t>
      </w:r>
      <w:proofErr w:type="spellStart"/>
      <w:r w:rsidRPr="00B36986">
        <w:t>Pavani</w:t>
      </w:r>
      <w:proofErr w:type="spellEnd"/>
      <w:r w:rsidRPr="00B36986">
        <w:t xml:space="preserve"> M, </w:t>
      </w:r>
      <w:proofErr w:type="spellStart"/>
      <w:r w:rsidRPr="00B36986">
        <w:t>Conrotto</w:t>
      </w:r>
      <w:proofErr w:type="spellEnd"/>
      <w:r w:rsidRPr="00B36986">
        <w:t xml:space="preserve"> F, </w:t>
      </w:r>
      <w:proofErr w:type="spellStart"/>
      <w:r w:rsidRPr="00B36986">
        <w:t>Echavarria</w:t>
      </w:r>
      <w:proofErr w:type="spellEnd"/>
      <w:r w:rsidRPr="00B36986">
        <w:t xml:space="preserve">-Pinto M, </w:t>
      </w:r>
      <w:r w:rsidRPr="00B36986">
        <w:rPr>
          <w:b/>
        </w:rPr>
        <w:t>Macaya F</w:t>
      </w:r>
      <w:r w:rsidRPr="00B36986">
        <w:t xml:space="preserve">, </w:t>
      </w:r>
      <w:proofErr w:type="spellStart"/>
      <w:r w:rsidRPr="00B36986">
        <w:t>Quadri</w:t>
      </w:r>
      <w:proofErr w:type="spellEnd"/>
      <w:r w:rsidRPr="00B36986">
        <w:t xml:space="preserve"> G, </w:t>
      </w:r>
      <w:proofErr w:type="spellStart"/>
      <w:r w:rsidRPr="00B36986">
        <w:t>D'Ascenzo</w:t>
      </w:r>
      <w:proofErr w:type="spellEnd"/>
      <w:r w:rsidRPr="00B36986">
        <w:t xml:space="preserve"> F, Quirós A, </w:t>
      </w:r>
      <w:proofErr w:type="spellStart"/>
      <w:r w:rsidRPr="00B36986">
        <w:t>Varbella</w:t>
      </w:r>
      <w:proofErr w:type="spellEnd"/>
      <w:r w:rsidRPr="00B36986">
        <w:t xml:space="preserve"> F, </w:t>
      </w:r>
      <w:proofErr w:type="spellStart"/>
      <w:r w:rsidRPr="00B36986">
        <w:t>Escaned</w:t>
      </w:r>
      <w:proofErr w:type="spellEnd"/>
      <w:r w:rsidRPr="00B36986">
        <w:t xml:space="preserve"> J</w:t>
      </w:r>
      <w:r>
        <w:t>.</w:t>
      </w:r>
    </w:p>
    <w:p w14:paraId="210827BA" w14:textId="77777777" w:rsidR="000F3A3D" w:rsidRPr="00FB3643" w:rsidRDefault="000F3A3D" w:rsidP="000F3A3D">
      <w:pPr>
        <w:spacing w:after="0" w:line="360" w:lineRule="auto"/>
        <w:rPr>
          <w:lang w:val="en-GB"/>
        </w:rPr>
      </w:pPr>
      <w:r w:rsidRPr="00A54810">
        <w:rPr>
          <w:b/>
          <w:i/>
          <w:lang w:val="en-GB"/>
        </w:rPr>
        <w:t xml:space="preserve">Catheter Cardiovasc </w:t>
      </w:r>
      <w:proofErr w:type="spellStart"/>
      <w:r w:rsidRPr="00A54810">
        <w:rPr>
          <w:b/>
          <w:i/>
          <w:lang w:val="en-GB"/>
        </w:rPr>
        <w:t>Interv</w:t>
      </w:r>
      <w:proofErr w:type="spellEnd"/>
      <w:r w:rsidRPr="00A54810">
        <w:rPr>
          <w:b/>
          <w:i/>
          <w:lang w:val="en-GB"/>
        </w:rPr>
        <w:t>.</w:t>
      </w:r>
      <w:r w:rsidRPr="00A54810">
        <w:rPr>
          <w:lang w:val="en-GB"/>
        </w:rPr>
        <w:t xml:space="preserve"> 2018 Apr 23. </w:t>
      </w:r>
      <w:proofErr w:type="spellStart"/>
      <w:r w:rsidRPr="00A54810">
        <w:rPr>
          <w:lang w:val="en-GB"/>
        </w:rPr>
        <w:t>doi</w:t>
      </w:r>
      <w:proofErr w:type="spellEnd"/>
      <w:r w:rsidRPr="00A54810">
        <w:rPr>
          <w:lang w:val="en-GB"/>
        </w:rPr>
        <w:t xml:space="preserve">: 10.1002/ccd.27616. </w:t>
      </w:r>
      <w:r w:rsidRPr="00FB3643">
        <w:rPr>
          <w:lang w:val="en-GB"/>
        </w:rPr>
        <w:t>[</w:t>
      </w:r>
      <w:proofErr w:type="spellStart"/>
      <w:r w:rsidRPr="00FB3643">
        <w:rPr>
          <w:lang w:val="en-GB"/>
        </w:rPr>
        <w:t>Epub</w:t>
      </w:r>
      <w:proofErr w:type="spellEnd"/>
      <w:r w:rsidRPr="00FB3643">
        <w:rPr>
          <w:lang w:val="en-GB"/>
        </w:rPr>
        <w:t xml:space="preserve"> ahead of print]</w:t>
      </w:r>
    </w:p>
    <w:p w14:paraId="50E8D3A0" w14:textId="77777777" w:rsidR="000F3A3D" w:rsidRPr="00FB3643" w:rsidRDefault="000F3A3D" w:rsidP="000F3A3D">
      <w:pPr>
        <w:spacing w:after="0" w:line="360" w:lineRule="auto"/>
        <w:rPr>
          <w:lang w:val="en-GB"/>
        </w:rPr>
      </w:pPr>
    </w:p>
    <w:p w14:paraId="0F0B7ECA" w14:textId="77777777" w:rsidR="000F3A3D" w:rsidRDefault="0068421D" w:rsidP="000F3A3D">
      <w:pPr>
        <w:spacing w:after="0" w:line="360" w:lineRule="auto"/>
        <w:rPr>
          <w:lang w:val="en-GB"/>
        </w:rPr>
      </w:pPr>
      <w:hyperlink r:id="rId9" w:history="1">
        <w:r w:rsidR="000F3A3D" w:rsidRPr="00FB3643">
          <w:rPr>
            <w:rStyle w:val="Hipervnculo"/>
            <w:lang w:val="en-GB"/>
          </w:rPr>
          <w:t>Influence of Microcirculatory Dysfunction on Angiography-Based Functional Assessment of Coronary Stenoses.</w:t>
        </w:r>
      </w:hyperlink>
    </w:p>
    <w:p w14:paraId="470BC0CE" w14:textId="77777777" w:rsidR="000F3A3D" w:rsidRPr="00FF2F08" w:rsidRDefault="000F3A3D" w:rsidP="000F3A3D">
      <w:pPr>
        <w:spacing w:after="0" w:line="360" w:lineRule="auto"/>
        <w:rPr>
          <w:lang w:val="en-GB"/>
        </w:rPr>
      </w:pPr>
      <w:proofErr w:type="spellStart"/>
      <w:r w:rsidRPr="00FF2F08">
        <w:rPr>
          <w:lang w:val="en-GB"/>
        </w:rPr>
        <w:t>Mejía-Rentería</w:t>
      </w:r>
      <w:proofErr w:type="spellEnd"/>
      <w:r w:rsidRPr="00FF2F08">
        <w:rPr>
          <w:lang w:val="en-GB"/>
        </w:rPr>
        <w:t xml:space="preserve"> H, Lee JM, Lauri F, van der </w:t>
      </w:r>
      <w:proofErr w:type="spellStart"/>
      <w:r w:rsidRPr="00FF2F08">
        <w:rPr>
          <w:lang w:val="en-GB"/>
        </w:rPr>
        <w:t>Hoeven</w:t>
      </w:r>
      <w:proofErr w:type="spellEnd"/>
      <w:r w:rsidRPr="00FF2F08">
        <w:rPr>
          <w:lang w:val="en-GB"/>
        </w:rPr>
        <w:t xml:space="preserve"> NW, de </w:t>
      </w:r>
      <w:proofErr w:type="spellStart"/>
      <w:r w:rsidRPr="00FF2F08">
        <w:rPr>
          <w:lang w:val="en-GB"/>
        </w:rPr>
        <w:t>Waard</w:t>
      </w:r>
      <w:proofErr w:type="spellEnd"/>
      <w:r w:rsidRPr="00FF2F08">
        <w:rPr>
          <w:lang w:val="en-GB"/>
        </w:rPr>
        <w:t xml:space="preserve"> GA, </w:t>
      </w:r>
      <w:r w:rsidRPr="00FF2F08">
        <w:rPr>
          <w:b/>
          <w:lang w:val="en-GB"/>
        </w:rPr>
        <w:t>Macaya F</w:t>
      </w:r>
      <w:r w:rsidRPr="00FF2F08">
        <w:rPr>
          <w:lang w:val="en-GB"/>
        </w:rPr>
        <w:t>, Pérez-</w:t>
      </w:r>
      <w:proofErr w:type="spellStart"/>
      <w:r w:rsidRPr="00FF2F08">
        <w:rPr>
          <w:lang w:val="en-GB"/>
        </w:rPr>
        <w:t>Vizcayno</w:t>
      </w:r>
      <w:proofErr w:type="spellEnd"/>
      <w:r w:rsidRPr="00FF2F08">
        <w:rPr>
          <w:lang w:val="en-GB"/>
        </w:rPr>
        <w:t xml:space="preserve"> MJ, Gonzalo N, Jiménez-Quevedo P, </w:t>
      </w:r>
      <w:proofErr w:type="spellStart"/>
      <w:r w:rsidRPr="00FF2F08">
        <w:rPr>
          <w:lang w:val="en-GB"/>
        </w:rPr>
        <w:t>Nombela</w:t>
      </w:r>
      <w:proofErr w:type="spellEnd"/>
      <w:r w:rsidRPr="00FF2F08">
        <w:rPr>
          <w:lang w:val="en-GB"/>
        </w:rPr>
        <w:t xml:space="preserve">-Franco L, Salinas P, </w:t>
      </w:r>
      <w:proofErr w:type="spellStart"/>
      <w:r w:rsidRPr="00FF2F08">
        <w:rPr>
          <w:lang w:val="en-GB"/>
        </w:rPr>
        <w:t>Núñez</w:t>
      </w:r>
      <w:proofErr w:type="spellEnd"/>
      <w:r w:rsidRPr="00FF2F08">
        <w:rPr>
          <w:lang w:val="en-GB"/>
        </w:rPr>
        <w:t xml:space="preserve">-Gil I, Del </w:t>
      </w:r>
      <w:proofErr w:type="spellStart"/>
      <w:r w:rsidRPr="00FF2F08">
        <w:rPr>
          <w:lang w:val="en-GB"/>
        </w:rPr>
        <w:t>Trigo</w:t>
      </w:r>
      <w:proofErr w:type="spellEnd"/>
      <w:r w:rsidRPr="00FF2F08">
        <w:rPr>
          <w:lang w:val="en-GB"/>
        </w:rPr>
        <w:t xml:space="preserve"> M, </w:t>
      </w:r>
      <w:proofErr w:type="spellStart"/>
      <w:r w:rsidRPr="00FF2F08">
        <w:rPr>
          <w:lang w:val="en-GB"/>
        </w:rPr>
        <w:t>Goto</w:t>
      </w:r>
      <w:proofErr w:type="spellEnd"/>
      <w:r w:rsidRPr="00FF2F08">
        <w:rPr>
          <w:lang w:val="en-GB"/>
        </w:rPr>
        <w:t xml:space="preserve"> S, Lee HJ, </w:t>
      </w:r>
      <w:proofErr w:type="spellStart"/>
      <w:r w:rsidRPr="00FF2F08">
        <w:rPr>
          <w:lang w:val="en-GB"/>
        </w:rPr>
        <w:t>Liontou</w:t>
      </w:r>
      <w:proofErr w:type="spellEnd"/>
      <w:r w:rsidRPr="00FF2F08">
        <w:rPr>
          <w:lang w:val="en-GB"/>
        </w:rPr>
        <w:t xml:space="preserve"> C, Fernández-Ortiz A, Macaya C, van </w:t>
      </w:r>
      <w:proofErr w:type="spellStart"/>
      <w:r w:rsidRPr="00FF2F08">
        <w:rPr>
          <w:lang w:val="en-GB"/>
        </w:rPr>
        <w:t>Royen</w:t>
      </w:r>
      <w:proofErr w:type="spellEnd"/>
      <w:r w:rsidRPr="00FF2F08">
        <w:rPr>
          <w:lang w:val="en-GB"/>
        </w:rPr>
        <w:t xml:space="preserve"> N, Koo BK, </w:t>
      </w:r>
      <w:proofErr w:type="spellStart"/>
      <w:r w:rsidRPr="00FF2F08">
        <w:rPr>
          <w:lang w:val="en-GB"/>
        </w:rPr>
        <w:t>Escaned</w:t>
      </w:r>
      <w:proofErr w:type="spellEnd"/>
      <w:r w:rsidRPr="00FF2F08">
        <w:rPr>
          <w:lang w:val="en-GB"/>
        </w:rPr>
        <w:t xml:space="preserve"> J.</w:t>
      </w:r>
    </w:p>
    <w:p w14:paraId="28F08C3C" w14:textId="77777777" w:rsidR="000F3A3D" w:rsidRDefault="000F3A3D" w:rsidP="000F3A3D">
      <w:pPr>
        <w:spacing w:after="0" w:line="360" w:lineRule="auto"/>
        <w:rPr>
          <w:lang w:val="en-GB"/>
        </w:rPr>
      </w:pPr>
      <w:r w:rsidRPr="003F3DCF">
        <w:rPr>
          <w:b/>
          <w:i/>
          <w:lang w:val="en-GB"/>
        </w:rPr>
        <w:t xml:space="preserve">JACC Cardiovasc </w:t>
      </w:r>
      <w:proofErr w:type="spellStart"/>
      <w:r w:rsidRPr="003F3DCF">
        <w:rPr>
          <w:b/>
          <w:i/>
          <w:lang w:val="en-GB"/>
        </w:rPr>
        <w:t>Interv</w:t>
      </w:r>
      <w:proofErr w:type="spellEnd"/>
      <w:r w:rsidRPr="003F3DCF">
        <w:rPr>
          <w:b/>
          <w:i/>
          <w:lang w:val="en-GB"/>
        </w:rPr>
        <w:t>.</w:t>
      </w:r>
      <w:r w:rsidRPr="006C25A2">
        <w:rPr>
          <w:lang w:val="en-GB"/>
        </w:rPr>
        <w:t xml:space="preserve"> 2018 Apr 23;11(8):741-753. </w:t>
      </w:r>
      <w:proofErr w:type="spellStart"/>
      <w:r w:rsidRPr="006C25A2">
        <w:rPr>
          <w:lang w:val="en-GB"/>
        </w:rPr>
        <w:t>doi</w:t>
      </w:r>
      <w:proofErr w:type="spellEnd"/>
      <w:r w:rsidRPr="006C25A2">
        <w:rPr>
          <w:lang w:val="en-GB"/>
        </w:rPr>
        <w:t>: 10.1016/j.jcin.2018.02.014.</w:t>
      </w:r>
    </w:p>
    <w:p w14:paraId="735F2907" w14:textId="77777777" w:rsidR="006126CA" w:rsidRPr="000F3A3D" w:rsidRDefault="006126CA" w:rsidP="00FD3EF7">
      <w:pPr>
        <w:spacing w:after="0" w:line="360" w:lineRule="auto"/>
        <w:rPr>
          <w:lang w:val="en-GB"/>
        </w:rPr>
      </w:pPr>
    </w:p>
    <w:p w14:paraId="337B7B02" w14:textId="74D39099" w:rsidR="00FD3EF7" w:rsidRDefault="0068421D" w:rsidP="00FD3EF7">
      <w:pPr>
        <w:spacing w:after="0" w:line="360" w:lineRule="auto"/>
        <w:rPr>
          <w:lang w:val="en-GB"/>
        </w:rPr>
      </w:pPr>
      <w:hyperlink r:id="rId10" w:history="1">
        <w:r w:rsidR="00FD3EF7" w:rsidRPr="00F76EF6">
          <w:rPr>
            <w:rStyle w:val="Hipervnculo"/>
            <w:lang w:val="en-GB"/>
          </w:rPr>
          <w:t>Pregnancy-Associated Spontaneous Coronary Artery Dissection: A Different Presentation Although Perhaps Not Such a Distinct Condition</w:t>
        </w:r>
      </w:hyperlink>
    </w:p>
    <w:p w14:paraId="232ADCB0" w14:textId="77777777" w:rsidR="00FD3EF7" w:rsidRDefault="00FD3EF7" w:rsidP="00FD3EF7">
      <w:pPr>
        <w:spacing w:after="0" w:line="360" w:lineRule="auto"/>
      </w:pPr>
      <w:r w:rsidRPr="00ED721A">
        <w:rPr>
          <w:b/>
        </w:rPr>
        <w:lastRenderedPageBreak/>
        <w:t>Macaya F,</w:t>
      </w:r>
      <w:r w:rsidRPr="00FB54E6">
        <w:t xml:space="preserve"> Salinas P, </w:t>
      </w:r>
      <w:r>
        <w:t xml:space="preserve">García-González C, </w:t>
      </w:r>
      <w:r w:rsidRPr="00FB54E6">
        <w:t xml:space="preserve">Gonzalo N, </w:t>
      </w:r>
      <w:proofErr w:type="spellStart"/>
      <w:r w:rsidRPr="00FB54E6">
        <w:t>Escaned</w:t>
      </w:r>
      <w:proofErr w:type="spellEnd"/>
      <w:r w:rsidRPr="00FB54E6">
        <w:t xml:space="preserve"> J.</w:t>
      </w:r>
    </w:p>
    <w:p w14:paraId="3E610F73" w14:textId="77777777" w:rsidR="00FD3EF7" w:rsidRPr="00661D6E" w:rsidRDefault="00FD3EF7" w:rsidP="00FD3EF7">
      <w:pPr>
        <w:spacing w:after="0" w:line="360" w:lineRule="auto"/>
        <w:rPr>
          <w:lang w:val="en-GB"/>
        </w:rPr>
      </w:pPr>
      <w:r w:rsidRPr="006126CA">
        <w:rPr>
          <w:b/>
          <w:i/>
          <w:lang w:val="en-GB"/>
        </w:rPr>
        <w:t xml:space="preserve">J Am Coll </w:t>
      </w:r>
      <w:proofErr w:type="spellStart"/>
      <w:r w:rsidRPr="006126CA">
        <w:rPr>
          <w:b/>
          <w:i/>
          <w:lang w:val="en-GB"/>
        </w:rPr>
        <w:t>Cardiol</w:t>
      </w:r>
      <w:proofErr w:type="spellEnd"/>
      <w:r w:rsidRPr="006126CA">
        <w:rPr>
          <w:b/>
          <w:i/>
          <w:lang w:val="en-GB"/>
        </w:rPr>
        <w:t>.</w:t>
      </w:r>
      <w:r w:rsidRPr="00661D6E">
        <w:rPr>
          <w:lang w:val="en-GB"/>
        </w:rPr>
        <w:t xml:space="preserve"> 2018 Jan 30;71(4):468-469. </w:t>
      </w:r>
    </w:p>
    <w:p w14:paraId="00395B98" w14:textId="77777777" w:rsidR="00FD3EF7" w:rsidRPr="00FD3EF7" w:rsidRDefault="00FD3EF7" w:rsidP="004B3AD8">
      <w:pPr>
        <w:spacing w:after="0" w:line="360" w:lineRule="auto"/>
        <w:rPr>
          <w:lang w:val="en-GB"/>
        </w:rPr>
      </w:pPr>
    </w:p>
    <w:p w14:paraId="23188966" w14:textId="161A0B8A" w:rsidR="004B3AD8" w:rsidRPr="00361EE4" w:rsidRDefault="0068421D" w:rsidP="004B3AD8">
      <w:pPr>
        <w:spacing w:after="0" w:line="360" w:lineRule="auto"/>
        <w:rPr>
          <w:lang w:val="en-GB"/>
        </w:rPr>
      </w:pPr>
      <w:hyperlink r:id="rId11" w:history="1">
        <w:r w:rsidR="004B3AD8" w:rsidRPr="00361EE4">
          <w:rPr>
            <w:rStyle w:val="Hipervnculo"/>
            <w:lang w:val="en-GB"/>
          </w:rPr>
          <w:t>Repeated Intracoronary Imaging in Spontaneous Coronary Artery Dissection: Weighing Benefits and Risks</w:t>
        </w:r>
      </w:hyperlink>
    </w:p>
    <w:p w14:paraId="7F5BCE6A" w14:textId="77777777" w:rsidR="004B3AD8" w:rsidRDefault="004B3AD8" w:rsidP="004B3AD8">
      <w:pPr>
        <w:spacing w:after="0" w:line="360" w:lineRule="auto"/>
      </w:pPr>
      <w:r w:rsidRPr="00FD3EF7">
        <w:rPr>
          <w:b/>
        </w:rPr>
        <w:t>Macaya F,</w:t>
      </w:r>
      <w:r w:rsidRPr="00FB54E6">
        <w:t xml:space="preserve"> Salinas P, Gonzalo N, </w:t>
      </w:r>
      <w:proofErr w:type="spellStart"/>
      <w:r w:rsidRPr="00FB54E6">
        <w:t>Escaned</w:t>
      </w:r>
      <w:proofErr w:type="spellEnd"/>
      <w:r w:rsidRPr="00FB54E6">
        <w:t xml:space="preserve"> J.</w:t>
      </w:r>
    </w:p>
    <w:p w14:paraId="000AB9D7" w14:textId="77777777" w:rsidR="004B3AD8" w:rsidRPr="00361EE4" w:rsidRDefault="004B3AD8" w:rsidP="004B3AD8">
      <w:pPr>
        <w:spacing w:after="0" w:line="360" w:lineRule="auto"/>
        <w:rPr>
          <w:lang w:val="en-GB"/>
        </w:rPr>
      </w:pPr>
      <w:r w:rsidRPr="00361EE4">
        <w:rPr>
          <w:b/>
          <w:i/>
          <w:lang w:val="en-GB"/>
        </w:rPr>
        <w:t xml:space="preserve">JACC Cardiovasc </w:t>
      </w:r>
      <w:proofErr w:type="spellStart"/>
      <w:r w:rsidRPr="00361EE4">
        <w:rPr>
          <w:b/>
          <w:i/>
          <w:lang w:val="en-GB"/>
        </w:rPr>
        <w:t>Interv</w:t>
      </w:r>
      <w:proofErr w:type="spellEnd"/>
      <w:r w:rsidRPr="00361EE4">
        <w:rPr>
          <w:b/>
          <w:i/>
          <w:lang w:val="en-GB"/>
        </w:rPr>
        <w:t>.</w:t>
      </w:r>
      <w:r w:rsidRPr="00361EE4">
        <w:rPr>
          <w:lang w:val="en-GB"/>
        </w:rPr>
        <w:t xml:space="preserve"> 2017 Nov 27;10(22):2342.</w:t>
      </w:r>
    </w:p>
    <w:p w14:paraId="36880E00" w14:textId="77777777" w:rsidR="004B3AD8" w:rsidRPr="00361EE4" w:rsidRDefault="004B3AD8" w:rsidP="004B3AD8">
      <w:pPr>
        <w:spacing w:after="0" w:line="360" w:lineRule="auto"/>
        <w:rPr>
          <w:lang w:val="en-GB"/>
        </w:rPr>
      </w:pPr>
    </w:p>
    <w:p w14:paraId="1C8DE5E1" w14:textId="77777777" w:rsidR="004B3AD8" w:rsidRPr="00361EE4" w:rsidRDefault="0068421D" w:rsidP="004B3AD8">
      <w:pPr>
        <w:spacing w:after="0" w:line="360" w:lineRule="auto"/>
        <w:rPr>
          <w:lang w:val="en-GB"/>
        </w:rPr>
      </w:pPr>
      <w:hyperlink r:id="rId12" w:history="1">
        <w:r w:rsidR="004B3AD8" w:rsidRPr="00361EE4">
          <w:rPr>
            <w:rStyle w:val="Hipervnculo"/>
            <w:lang w:val="en-GB"/>
          </w:rPr>
          <w:t>Screening of systemic arteriopathy in patients with spontaneous coronary artery dissection</w:t>
        </w:r>
      </w:hyperlink>
    </w:p>
    <w:p w14:paraId="0AB89B9E" w14:textId="77777777" w:rsidR="004B3AD8" w:rsidRDefault="004B3AD8" w:rsidP="004B3AD8">
      <w:pPr>
        <w:spacing w:after="0" w:line="360" w:lineRule="auto"/>
      </w:pPr>
      <w:r w:rsidRPr="00C86FB4">
        <w:rPr>
          <w:b/>
        </w:rPr>
        <w:t>Macaya F,</w:t>
      </w:r>
      <w:r w:rsidRPr="00C86FB4">
        <w:t xml:space="preserve"> </w:t>
      </w:r>
      <w:proofErr w:type="spellStart"/>
      <w:r w:rsidRPr="00C86FB4">
        <w:t>Aldazábal</w:t>
      </w:r>
      <w:proofErr w:type="spellEnd"/>
      <w:r w:rsidRPr="00C86FB4">
        <w:t xml:space="preserve"> A, </w:t>
      </w:r>
      <w:proofErr w:type="spellStart"/>
      <w:r w:rsidRPr="00C86FB4">
        <w:t>Moreu</w:t>
      </w:r>
      <w:proofErr w:type="spellEnd"/>
      <w:r w:rsidRPr="00C86FB4">
        <w:t xml:space="preserve"> M, Arrazola J, </w:t>
      </w:r>
      <w:proofErr w:type="spellStart"/>
      <w:r w:rsidRPr="00C86FB4">
        <w:t>Escaned</w:t>
      </w:r>
      <w:proofErr w:type="spellEnd"/>
      <w:r w:rsidRPr="00C86FB4">
        <w:t xml:space="preserve"> J.</w:t>
      </w:r>
    </w:p>
    <w:p w14:paraId="6736BCAF" w14:textId="77777777" w:rsidR="004B3AD8" w:rsidRPr="00361EE4" w:rsidRDefault="004B3AD8" w:rsidP="004B3AD8">
      <w:pPr>
        <w:spacing w:after="0" w:line="360" w:lineRule="auto"/>
        <w:rPr>
          <w:lang w:val="en-GB"/>
        </w:rPr>
      </w:pPr>
      <w:r w:rsidRPr="00361EE4">
        <w:rPr>
          <w:b/>
          <w:i/>
          <w:lang w:val="en-GB"/>
        </w:rPr>
        <w:t>Eur Heart J Cardiovasc Imaging.</w:t>
      </w:r>
      <w:r w:rsidRPr="00361EE4">
        <w:rPr>
          <w:lang w:val="en-GB"/>
        </w:rPr>
        <w:t xml:space="preserve"> 2017 Nov 8. </w:t>
      </w:r>
      <w:proofErr w:type="spellStart"/>
      <w:r w:rsidRPr="00361EE4">
        <w:rPr>
          <w:lang w:val="en-GB"/>
        </w:rPr>
        <w:t>doi</w:t>
      </w:r>
      <w:proofErr w:type="spellEnd"/>
      <w:r w:rsidRPr="00361EE4">
        <w:rPr>
          <w:lang w:val="en-GB"/>
        </w:rPr>
        <w:t>: 10.1093/</w:t>
      </w:r>
      <w:proofErr w:type="spellStart"/>
      <w:r w:rsidRPr="00361EE4">
        <w:rPr>
          <w:lang w:val="en-GB"/>
        </w:rPr>
        <w:t>ehjci</w:t>
      </w:r>
      <w:proofErr w:type="spellEnd"/>
      <w:r w:rsidRPr="00361EE4">
        <w:rPr>
          <w:lang w:val="en-GB"/>
        </w:rPr>
        <w:t>/jex255. [</w:t>
      </w:r>
      <w:proofErr w:type="spellStart"/>
      <w:r w:rsidRPr="00361EE4">
        <w:rPr>
          <w:lang w:val="en-GB"/>
        </w:rPr>
        <w:t>Epub</w:t>
      </w:r>
      <w:proofErr w:type="spellEnd"/>
      <w:r w:rsidRPr="00361EE4">
        <w:rPr>
          <w:lang w:val="en-GB"/>
        </w:rPr>
        <w:t xml:space="preserve"> ahead of print]</w:t>
      </w:r>
    </w:p>
    <w:p w14:paraId="39F17FEF" w14:textId="77777777" w:rsidR="004B3AD8" w:rsidRPr="00361EE4" w:rsidRDefault="004B3AD8" w:rsidP="004B3AD8">
      <w:pPr>
        <w:spacing w:after="0" w:line="360" w:lineRule="auto"/>
        <w:rPr>
          <w:lang w:val="en-GB"/>
        </w:rPr>
      </w:pPr>
    </w:p>
    <w:p w14:paraId="00C5BF0E" w14:textId="77777777" w:rsidR="004B3AD8" w:rsidRPr="00A822A9" w:rsidRDefault="0068421D" w:rsidP="004B3AD8">
      <w:pPr>
        <w:spacing w:after="0" w:line="360" w:lineRule="auto"/>
        <w:rPr>
          <w:b/>
          <w:color w:val="1F497D" w:themeColor="text2"/>
          <w:szCs w:val="24"/>
          <w:u w:val="single"/>
          <w:lang w:val="en-US"/>
        </w:rPr>
      </w:pPr>
      <w:hyperlink r:id="rId13" w:history="1">
        <w:r w:rsidR="004B3AD8" w:rsidRPr="00A822A9">
          <w:rPr>
            <w:rStyle w:val="Hipervnculo"/>
            <w:szCs w:val="24"/>
            <w:lang w:val="en-US"/>
          </w:rPr>
          <w:t xml:space="preserve">Challenges in the Design and Interpretation of Noninferiority Trials: Insights </w:t>
        </w:r>
        <w:proofErr w:type="gramStart"/>
        <w:r w:rsidR="004B3AD8" w:rsidRPr="00A822A9">
          <w:rPr>
            <w:rStyle w:val="Hipervnculo"/>
            <w:szCs w:val="24"/>
            <w:lang w:val="en-US"/>
          </w:rPr>
          <w:t>From</w:t>
        </w:r>
        <w:proofErr w:type="gramEnd"/>
        <w:r w:rsidR="004B3AD8" w:rsidRPr="00A822A9">
          <w:rPr>
            <w:rStyle w:val="Hipervnculo"/>
            <w:szCs w:val="24"/>
            <w:lang w:val="en-US"/>
          </w:rPr>
          <w:t xml:space="preserve"> Recent Stent Trials</w:t>
        </w:r>
      </w:hyperlink>
    </w:p>
    <w:p w14:paraId="3D3F3DA6" w14:textId="77777777" w:rsidR="004B3AD8" w:rsidRPr="002B0C55" w:rsidRDefault="004B3AD8" w:rsidP="004B3AD8">
      <w:pPr>
        <w:spacing w:after="0" w:line="360" w:lineRule="auto"/>
        <w:rPr>
          <w:szCs w:val="24"/>
        </w:rPr>
      </w:pPr>
      <w:r w:rsidRPr="002B0C55">
        <w:rPr>
          <w:b/>
          <w:szCs w:val="24"/>
        </w:rPr>
        <w:t xml:space="preserve">Macaya F, </w:t>
      </w:r>
      <w:r w:rsidRPr="002B0C55">
        <w:rPr>
          <w:szCs w:val="24"/>
        </w:rPr>
        <w:t xml:space="preserve">Ryan N, Salinas P, </w:t>
      </w:r>
      <w:proofErr w:type="spellStart"/>
      <w:r w:rsidRPr="002B0C55">
        <w:rPr>
          <w:szCs w:val="24"/>
        </w:rPr>
        <w:t>Pocock</w:t>
      </w:r>
      <w:proofErr w:type="spellEnd"/>
      <w:r w:rsidRPr="002B0C55">
        <w:rPr>
          <w:szCs w:val="24"/>
        </w:rPr>
        <w:t xml:space="preserve"> SJ</w:t>
      </w:r>
    </w:p>
    <w:p w14:paraId="3E2CE0AC" w14:textId="77777777" w:rsidR="004B3AD8" w:rsidRPr="002B0C55" w:rsidRDefault="004B3AD8" w:rsidP="004B3AD8">
      <w:pPr>
        <w:spacing w:after="0" w:line="360" w:lineRule="auto"/>
        <w:rPr>
          <w:szCs w:val="24"/>
          <w:lang w:val="en-GB"/>
        </w:rPr>
      </w:pPr>
      <w:r w:rsidRPr="000C458C">
        <w:rPr>
          <w:b/>
          <w:i/>
          <w:szCs w:val="24"/>
          <w:lang w:val="en-GB"/>
        </w:rPr>
        <w:t xml:space="preserve">J Am Coll </w:t>
      </w:r>
      <w:proofErr w:type="spellStart"/>
      <w:r w:rsidRPr="000C458C">
        <w:rPr>
          <w:b/>
          <w:i/>
          <w:szCs w:val="24"/>
          <w:lang w:val="en-GB"/>
        </w:rPr>
        <w:t>Cardiol</w:t>
      </w:r>
      <w:proofErr w:type="spellEnd"/>
      <w:r w:rsidRPr="000C458C">
        <w:rPr>
          <w:b/>
          <w:i/>
          <w:szCs w:val="24"/>
          <w:lang w:val="en-GB"/>
        </w:rPr>
        <w:t>.</w:t>
      </w:r>
      <w:r w:rsidRPr="002B0C55">
        <w:rPr>
          <w:szCs w:val="24"/>
          <w:lang w:val="en-GB"/>
        </w:rPr>
        <w:t xml:space="preserve"> </w:t>
      </w:r>
      <w:r w:rsidRPr="00A822A9">
        <w:rPr>
          <w:szCs w:val="24"/>
          <w:lang w:val="en-GB"/>
        </w:rPr>
        <w:t>2017 Aug 15;70(7):894-903.</w:t>
      </w:r>
    </w:p>
    <w:p w14:paraId="5AB403D8" w14:textId="77777777" w:rsidR="004B3AD8" w:rsidRPr="002B0C55" w:rsidRDefault="004B3AD8" w:rsidP="004B3AD8">
      <w:pPr>
        <w:spacing w:after="0" w:line="360" w:lineRule="auto"/>
        <w:rPr>
          <w:b/>
          <w:szCs w:val="24"/>
          <w:lang w:val="en-GB"/>
        </w:rPr>
      </w:pPr>
    </w:p>
    <w:p w14:paraId="47045BBF" w14:textId="7F9FEAFE" w:rsidR="004B3AD8" w:rsidRPr="00A822A9" w:rsidRDefault="0068421D" w:rsidP="004B3AD8">
      <w:pPr>
        <w:spacing w:after="0" w:line="360" w:lineRule="auto"/>
        <w:rPr>
          <w:b/>
          <w:color w:val="1F497D" w:themeColor="text2"/>
          <w:szCs w:val="24"/>
          <w:u w:val="single"/>
          <w:lang w:val="en-US"/>
        </w:rPr>
      </w:pPr>
      <w:hyperlink r:id="rId14" w:history="1">
        <w:r w:rsidR="004B3AD8" w:rsidRPr="00A822A9">
          <w:rPr>
            <w:rStyle w:val="Hipervnculo"/>
            <w:szCs w:val="24"/>
            <w:lang w:val="en-US"/>
          </w:rPr>
          <w:t>Misleading Takotsubo-like syndrome unraveled by intracoronary imaging</w:t>
        </w:r>
      </w:hyperlink>
    </w:p>
    <w:p w14:paraId="0D4085E8" w14:textId="77777777" w:rsidR="004B3AD8" w:rsidRDefault="004B3AD8" w:rsidP="004B3AD8">
      <w:pPr>
        <w:spacing w:after="0" w:line="360" w:lineRule="auto"/>
        <w:rPr>
          <w:szCs w:val="24"/>
        </w:rPr>
      </w:pPr>
      <w:r w:rsidRPr="002B0C55">
        <w:rPr>
          <w:b/>
          <w:szCs w:val="24"/>
        </w:rPr>
        <w:t xml:space="preserve">Macaya F, </w:t>
      </w:r>
      <w:r w:rsidRPr="002B0C55">
        <w:rPr>
          <w:szCs w:val="24"/>
        </w:rPr>
        <w:t xml:space="preserve">Vedia O, Gonzalo N, </w:t>
      </w:r>
      <w:proofErr w:type="spellStart"/>
      <w:r>
        <w:rPr>
          <w:szCs w:val="24"/>
        </w:rPr>
        <w:t>Nuñez</w:t>
      </w:r>
      <w:proofErr w:type="spellEnd"/>
      <w:r>
        <w:rPr>
          <w:szCs w:val="24"/>
        </w:rPr>
        <w:t xml:space="preserve">-Gil IJ, </w:t>
      </w:r>
      <w:proofErr w:type="spellStart"/>
      <w:r>
        <w:rPr>
          <w:szCs w:val="24"/>
        </w:rPr>
        <w:t>Escaned</w:t>
      </w:r>
      <w:proofErr w:type="spellEnd"/>
      <w:r>
        <w:rPr>
          <w:szCs w:val="24"/>
        </w:rPr>
        <w:t xml:space="preserve"> J.</w:t>
      </w:r>
    </w:p>
    <w:p w14:paraId="7F5DCEBF" w14:textId="4543111A" w:rsidR="004B3AD8" w:rsidRDefault="004B3AD8" w:rsidP="004B3AD8">
      <w:pPr>
        <w:spacing w:after="0" w:line="360" w:lineRule="auto"/>
        <w:rPr>
          <w:szCs w:val="24"/>
          <w:lang w:val="en-US"/>
        </w:rPr>
      </w:pPr>
      <w:r w:rsidRPr="000C458C">
        <w:rPr>
          <w:b/>
          <w:i/>
          <w:szCs w:val="24"/>
          <w:lang w:val="en-US"/>
        </w:rPr>
        <w:t>Eur Heart J Cardiovasc Imaging.</w:t>
      </w:r>
      <w:r w:rsidRPr="000C458C">
        <w:rPr>
          <w:szCs w:val="24"/>
          <w:lang w:val="en-US"/>
        </w:rPr>
        <w:t xml:space="preserve"> 2017 </w:t>
      </w:r>
      <w:r w:rsidRPr="004B3AD8">
        <w:rPr>
          <w:szCs w:val="24"/>
          <w:lang w:val="en-US"/>
        </w:rPr>
        <w:t>Oct 1;18(10):1187.</w:t>
      </w:r>
    </w:p>
    <w:p w14:paraId="4CD181CD" w14:textId="77777777" w:rsidR="004B3AD8" w:rsidRPr="002B0C55" w:rsidRDefault="004B3AD8" w:rsidP="004B3AD8">
      <w:pPr>
        <w:spacing w:after="0" w:line="360" w:lineRule="auto"/>
        <w:rPr>
          <w:b/>
          <w:szCs w:val="24"/>
          <w:lang w:val="en-GB"/>
        </w:rPr>
      </w:pPr>
    </w:p>
    <w:p w14:paraId="1C6D7E99" w14:textId="77777777" w:rsidR="004B3AD8" w:rsidRPr="00A822A9" w:rsidRDefault="0068421D" w:rsidP="004B3AD8">
      <w:pPr>
        <w:spacing w:after="0" w:line="360" w:lineRule="auto"/>
        <w:rPr>
          <w:b/>
          <w:color w:val="1F497D" w:themeColor="text2"/>
          <w:szCs w:val="24"/>
          <w:u w:val="single"/>
          <w:lang w:val="en-US"/>
        </w:rPr>
      </w:pPr>
      <w:hyperlink r:id="rId15" w:history="1">
        <w:r w:rsidR="004B3AD8" w:rsidRPr="00A822A9">
          <w:rPr>
            <w:rStyle w:val="Hipervnculo"/>
            <w:szCs w:val="24"/>
            <w:lang w:val="en-US"/>
          </w:rPr>
          <w:t>Long term outcome of a spontaneous coronary artery dissection treated with a bioresorbable scaffold</w:t>
        </w:r>
      </w:hyperlink>
    </w:p>
    <w:p w14:paraId="2F9E875A" w14:textId="77777777" w:rsidR="004B3AD8" w:rsidRPr="000D5CBA" w:rsidRDefault="004B3AD8" w:rsidP="004B3AD8">
      <w:pPr>
        <w:spacing w:after="0" w:line="360" w:lineRule="auto"/>
        <w:rPr>
          <w:b/>
          <w:szCs w:val="24"/>
        </w:rPr>
      </w:pPr>
      <w:r w:rsidRPr="005B2565">
        <w:rPr>
          <w:szCs w:val="24"/>
        </w:rPr>
        <w:t>Gonzalo N,</w:t>
      </w:r>
      <w:r w:rsidRPr="000D5CBA">
        <w:rPr>
          <w:b/>
          <w:szCs w:val="24"/>
        </w:rPr>
        <w:t xml:space="preserve"> Macaya F</w:t>
      </w:r>
      <w:r w:rsidRPr="005B2565">
        <w:rPr>
          <w:szCs w:val="24"/>
        </w:rPr>
        <w:t xml:space="preserve">, </w:t>
      </w:r>
      <w:proofErr w:type="spellStart"/>
      <w:r w:rsidRPr="005B2565">
        <w:rPr>
          <w:szCs w:val="24"/>
        </w:rPr>
        <w:t>Gomez</w:t>
      </w:r>
      <w:proofErr w:type="spellEnd"/>
      <w:r w:rsidRPr="005B2565">
        <w:rPr>
          <w:szCs w:val="24"/>
        </w:rPr>
        <w:t xml:space="preserve"> de Diego JJ, </w:t>
      </w:r>
      <w:proofErr w:type="spellStart"/>
      <w:r w:rsidRPr="005B2565">
        <w:rPr>
          <w:szCs w:val="24"/>
        </w:rPr>
        <w:t>Escaned</w:t>
      </w:r>
      <w:proofErr w:type="spellEnd"/>
      <w:r w:rsidRPr="005B2565">
        <w:rPr>
          <w:szCs w:val="24"/>
        </w:rPr>
        <w:t xml:space="preserve"> J.</w:t>
      </w:r>
    </w:p>
    <w:p w14:paraId="0306D188" w14:textId="487FCFD9" w:rsidR="004B3AD8" w:rsidRDefault="004B3AD8" w:rsidP="004B3AD8">
      <w:pPr>
        <w:spacing w:after="0" w:line="360" w:lineRule="auto"/>
        <w:rPr>
          <w:szCs w:val="24"/>
          <w:lang w:val="en-GB"/>
        </w:rPr>
      </w:pPr>
      <w:proofErr w:type="spellStart"/>
      <w:r w:rsidRPr="000C458C">
        <w:rPr>
          <w:b/>
          <w:i/>
          <w:szCs w:val="24"/>
          <w:lang w:val="en-GB"/>
        </w:rPr>
        <w:t>EuroIntervention</w:t>
      </w:r>
      <w:proofErr w:type="spellEnd"/>
      <w:r w:rsidRPr="002B0C55">
        <w:rPr>
          <w:szCs w:val="24"/>
          <w:lang w:val="en-GB"/>
        </w:rPr>
        <w:t xml:space="preserve">. </w:t>
      </w:r>
      <w:r w:rsidRPr="004B3AD8">
        <w:rPr>
          <w:szCs w:val="24"/>
          <w:lang w:val="en-GB"/>
        </w:rPr>
        <w:t>2017 Oct 20;13(8):994-995.</w:t>
      </w:r>
    </w:p>
    <w:p w14:paraId="6A55A18E" w14:textId="77777777" w:rsidR="004B3AD8" w:rsidRPr="002B0C55" w:rsidRDefault="004B3AD8" w:rsidP="004B3AD8">
      <w:pPr>
        <w:spacing w:after="0" w:line="360" w:lineRule="auto"/>
        <w:rPr>
          <w:b/>
          <w:szCs w:val="24"/>
          <w:lang w:val="en-GB"/>
        </w:rPr>
      </w:pPr>
    </w:p>
    <w:p w14:paraId="37A0FE49" w14:textId="77777777" w:rsidR="004B3AD8" w:rsidRDefault="0068421D" w:rsidP="004B3AD8">
      <w:pPr>
        <w:spacing w:after="0" w:line="360" w:lineRule="auto"/>
        <w:rPr>
          <w:b/>
          <w:szCs w:val="24"/>
          <w:lang w:val="en-US"/>
        </w:rPr>
      </w:pPr>
      <w:hyperlink r:id="rId16" w:history="1">
        <w:r w:rsidR="004B3AD8" w:rsidRPr="00A822A9">
          <w:rPr>
            <w:rStyle w:val="Hipervnculo"/>
            <w:szCs w:val="24"/>
            <w:lang w:val="en-US"/>
          </w:rPr>
          <w:t>Influence of coronary microcirculatory dysfunction on FFR calculation based on computational fluid dynamics</w:t>
        </w:r>
      </w:hyperlink>
    </w:p>
    <w:p w14:paraId="364812FC" w14:textId="77777777" w:rsidR="004B3AD8" w:rsidRPr="000D5CBA" w:rsidRDefault="004B3AD8" w:rsidP="004B3AD8">
      <w:pPr>
        <w:spacing w:after="0" w:line="360" w:lineRule="auto"/>
        <w:rPr>
          <w:b/>
          <w:szCs w:val="24"/>
        </w:rPr>
      </w:pPr>
      <w:proofErr w:type="spellStart"/>
      <w:r w:rsidRPr="000D5CBA">
        <w:rPr>
          <w:szCs w:val="24"/>
        </w:rPr>
        <w:t>Mejia-Renteria</w:t>
      </w:r>
      <w:proofErr w:type="spellEnd"/>
      <w:r w:rsidRPr="000D5CBA">
        <w:rPr>
          <w:szCs w:val="24"/>
        </w:rPr>
        <w:t xml:space="preserve"> H, Tu S,</w:t>
      </w:r>
      <w:r w:rsidRPr="000D5CBA">
        <w:rPr>
          <w:b/>
          <w:szCs w:val="24"/>
        </w:rPr>
        <w:t xml:space="preserve"> Macaya F</w:t>
      </w:r>
      <w:r w:rsidRPr="000D5CBA">
        <w:rPr>
          <w:szCs w:val="24"/>
        </w:rPr>
        <w:t xml:space="preserve">, </w:t>
      </w:r>
      <w:proofErr w:type="spellStart"/>
      <w:r w:rsidRPr="000D5CBA">
        <w:rPr>
          <w:szCs w:val="24"/>
        </w:rPr>
        <w:t>Escaned</w:t>
      </w:r>
      <w:proofErr w:type="spellEnd"/>
      <w:r w:rsidRPr="000D5CBA">
        <w:rPr>
          <w:szCs w:val="24"/>
        </w:rPr>
        <w:t xml:space="preserve"> J.</w:t>
      </w:r>
    </w:p>
    <w:p w14:paraId="40344394" w14:textId="4F5774F5" w:rsidR="004B3AD8" w:rsidRDefault="004B3AD8" w:rsidP="004B3AD8">
      <w:pPr>
        <w:spacing w:after="0" w:line="360" w:lineRule="auto"/>
        <w:rPr>
          <w:szCs w:val="24"/>
          <w:lang w:val="en-US"/>
        </w:rPr>
      </w:pPr>
      <w:r w:rsidRPr="000C458C">
        <w:rPr>
          <w:b/>
          <w:i/>
          <w:szCs w:val="24"/>
          <w:lang w:val="en-US"/>
        </w:rPr>
        <w:t>Eur Heart J Cardiovasc Imaging.</w:t>
      </w:r>
      <w:r w:rsidRPr="000D5CBA">
        <w:rPr>
          <w:szCs w:val="24"/>
          <w:lang w:val="en-US"/>
        </w:rPr>
        <w:t xml:space="preserve"> </w:t>
      </w:r>
      <w:r w:rsidRPr="004B3AD8">
        <w:rPr>
          <w:szCs w:val="24"/>
          <w:lang w:val="en-US"/>
        </w:rPr>
        <w:t>2017 Sep 1;18(9):1066.</w:t>
      </w:r>
    </w:p>
    <w:p w14:paraId="692EC939" w14:textId="77777777" w:rsidR="004B3AD8" w:rsidRDefault="004B3AD8" w:rsidP="004B3AD8">
      <w:pPr>
        <w:spacing w:after="0" w:line="360" w:lineRule="auto"/>
        <w:rPr>
          <w:b/>
          <w:szCs w:val="24"/>
          <w:lang w:val="en-US"/>
        </w:rPr>
      </w:pPr>
    </w:p>
    <w:p w14:paraId="301160EE" w14:textId="77777777" w:rsidR="004B3AD8" w:rsidRDefault="0068421D" w:rsidP="004B3AD8">
      <w:pPr>
        <w:spacing w:after="0" w:line="360" w:lineRule="auto"/>
        <w:rPr>
          <w:b/>
          <w:szCs w:val="24"/>
          <w:lang w:val="en-US"/>
        </w:rPr>
      </w:pPr>
      <w:hyperlink r:id="rId17" w:history="1">
        <w:proofErr w:type="spellStart"/>
        <w:r w:rsidR="004B3AD8" w:rsidRPr="00A822A9">
          <w:rPr>
            <w:rStyle w:val="Hipervnculo"/>
            <w:szCs w:val="24"/>
            <w:lang w:val="en-US"/>
          </w:rPr>
          <w:t>cFFR</w:t>
        </w:r>
        <w:proofErr w:type="spellEnd"/>
        <w:r w:rsidR="004B3AD8" w:rsidRPr="00A822A9">
          <w:rPr>
            <w:rStyle w:val="Hipervnculo"/>
            <w:szCs w:val="24"/>
            <w:lang w:val="en-US"/>
          </w:rPr>
          <w:t xml:space="preserve"> as an alternative to FFR: Does the "contrast" still needs to be contrasted?</w:t>
        </w:r>
      </w:hyperlink>
    </w:p>
    <w:p w14:paraId="25C04DF9" w14:textId="77777777" w:rsidR="004B3AD8" w:rsidRDefault="004B3AD8" w:rsidP="004B3AD8">
      <w:pPr>
        <w:spacing w:after="0" w:line="360" w:lineRule="auto"/>
        <w:rPr>
          <w:szCs w:val="24"/>
        </w:rPr>
      </w:pPr>
      <w:r w:rsidRPr="00F302CC">
        <w:rPr>
          <w:b/>
          <w:szCs w:val="24"/>
        </w:rPr>
        <w:t xml:space="preserve">Macaya F, </w:t>
      </w:r>
      <w:r>
        <w:rPr>
          <w:szCs w:val="24"/>
        </w:rPr>
        <w:t xml:space="preserve">Cerrato E, Mejía-Rentería H, Ryan N, Salinas P, </w:t>
      </w:r>
      <w:proofErr w:type="spellStart"/>
      <w:r>
        <w:rPr>
          <w:szCs w:val="24"/>
        </w:rPr>
        <w:t>Nuñez</w:t>
      </w:r>
      <w:proofErr w:type="spellEnd"/>
      <w:r>
        <w:rPr>
          <w:szCs w:val="24"/>
        </w:rPr>
        <w:t xml:space="preserve">-Gil I, </w:t>
      </w:r>
      <w:proofErr w:type="spellStart"/>
      <w:r>
        <w:rPr>
          <w:szCs w:val="24"/>
        </w:rPr>
        <w:t>Escaned</w:t>
      </w:r>
      <w:proofErr w:type="spellEnd"/>
      <w:r>
        <w:rPr>
          <w:szCs w:val="24"/>
        </w:rPr>
        <w:t xml:space="preserve"> J.</w:t>
      </w:r>
    </w:p>
    <w:p w14:paraId="5D7C162F" w14:textId="77777777" w:rsidR="004B3AD8" w:rsidRPr="002B0C55" w:rsidRDefault="004B3AD8" w:rsidP="004B3AD8">
      <w:pPr>
        <w:spacing w:after="0" w:line="360" w:lineRule="auto"/>
        <w:rPr>
          <w:b/>
          <w:szCs w:val="24"/>
          <w:lang w:val="en-GB"/>
        </w:rPr>
      </w:pPr>
      <w:proofErr w:type="spellStart"/>
      <w:r w:rsidRPr="000C458C">
        <w:rPr>
          <w:b/>
          <w:i/>
          <w:szCs w:val="24"/>
          <w:lang w:val="en-GB"/>
        </w:rPr>
        <w:t>EuroIntervention</w:t>
      </w:r>
      <w:proofErr w:type="spellEnd"/>
      <w:r w:rsidRPr="000C458C">
        <w:rPr>
          <w:b/>
          <w:i/>
          <w:szCs w:val="24"/>
          <w:lang w:val="en-GB"/>
        </w:rPr>
        <w:t>.</w:t>
      </w:r>
      <w:r w:rsidRPr="002B0C55">
        <w:rPr>
          <w:szCs w:val="24"/>
          <w:lang w:val="en-GB"/>
        </w:rPr>
        <w:t xml:space="preserve"> 2017 Apr 7;12(18</w:t>
      </w:r>
      <w:proofErr w:type="gramStart"/>
      <w:r w:rsidRPr="002B0C55">
        <w:rPr>
          <w:szCs w:val="24"/>
          <w:lang w:val="en-GB"/>
        </w:rPr>
        <w:t>):e</w:t>
      </w:r>
      <w:proofErr w:type="gramEnd"/>
      <w:r w:rsidRPr="002B0C55">
        <w:rPr>
          <w:szCs w:val="24"/>
          <w:lang w:val="en-GB"/>
        </w:rPr>
        <w:t>2278-e2279.</w:t>
      </w:r>
    </w:p>
    <w:p w14:paraId="7C6BE2E9" w14:textId="77777777" w:rsidR="004B3AD8" w:rsidRDefault="004B3AD8" w:rsidP="004B3AD8">
      <w:pPr>
        <w:spacing w:after="0" w:line="360" w:lineRule="auto"/>
        <w:rPr>
          <w:b/>
          <w:szCs w:val="24"/>
          <w:lang w:val="en-GB"/>
        </w:rPr>
      </w:pPr>
    </w:p>
    <w:p w14:paraId="51ECFCAE" w14:textId="77777777" w:rsidR="004B3AD8" w:rsidRPr="000D5CBA" w:rsidRDefault="0068421D" w:rsidP="004B3AD8">
      <w:pPr>
        <w:spacing w:after="0" w:line="360" w:lineRule="auto"/>
        <w:rPr>
          <w:b/>
          <w:szCs w:val="24"/>
          <w:lang w:val="en-GB"/>
        </w:rPr>
      </w:pPr>
      <w:hyperlink r:id="rId18" w:history="1">
        <w:r w:rsidR="004B3AD8" w:rsidRPr="00F14498">
          <w:rPr>
            <w:rStyle w:val="Hipervnculo"/>
            <w:szCs w:val="24"/>
            <w:lang w:val="en-GB"/>
          </w:rPr>
          <w:t>Safety and efficacy of drug eluting stents in patients with spontaneous coronary artery dissection</w:t>
        </w:r>
      </w:hyperlink>
    </w:p>
    <w:p w14:paraId="0BA678C1" w14:textId="77777777" w:rsidR="004B3AD8" w:rsidRPr="002B0C55" w:rsidRDefault="004B3AD8" w:rsidP="004B3AD8">
      <w:pPr>
        <w:spacing w:after="0" w:line="360" w:lineRule="auto"/>
        <w:rPr>
          <w:szCs w:val="24"/>
          <w:lang w:val="en-GB"/>
        </w:rPr>
      </w:pPr>
      <w:proofErr w:type="spellStart"/>
      <w:r w:rsidRPr="002B0C55">
        <w:rPr>
          <w:szCs w:val="24"/>
          <w:lang w:val="en-GB"/>
        </w:rPr>
        <w:lastRenderedPageBreak/>
        <w:t>Conrotto</w:t>
      </w:r>
      <w:proofErr w:type="spellEnd"/>
      <w:r w:rsidRPr="002B0C55">
        <w:rPr>
          <w:szCs w:val="24"/>
          <w:lang w:val="en-GB"/>
        </w:rPr>
        <w:t xml:space="preserve"> F, </w:t>
      </w:r>
      <w:proofErr w:type="spellStart"/>
      <w:r w:rsidRPr="002B0C55">
        <w:rPr>
          <w:szCs w:val="24"/>
          <w:lang w:val="en-GB"/>
        </w:rPr>
        <w:t>D'Ascenzo</w:t>
      </w:r>
      <w:proofErr w:type="spellEnd"/>
      <w:r w:rsidRPr="002B0C55">
        <w:rPr>
          <w:szCs w:val="24"/>
          <w:lang w:val="en-GB"/>
        </w:rPr>
        <w:t xml:space="preserve"> F, Cerrato E, Fernández-Ortiz A, Gonzalo N, </w:t>
      </w:r>
      <w:r w:rsidRPr="002B0C55">
        <w:rPr>
          <w:b/>
          <w:szCs w:val="24"/>
          <w:lang w:val="en-GB"/>
        </w:rPr>
        <w:t>Macaya F</w:t>
      </w:r>
      <w:r w:rsidRPr="002B0C55">
        <w:rPr>
          <w:szCs w:val="24"/>
          <w:lang w:val="en-GB"/>
        </w:rPr>
        <w:t xml:space="preserve">, </w:t>
      </w:r>
      <w:proofErr w:type="spellStart"/>
      <w:r w:rsidRPr="002B0C55">
        <w:rPr>
          <w:szCs w:val="24"/>
          <w:lang w:val="en-GB"/>
        </w:rPr>
        <w:t>Tamburino</w:t>
      </w:r>
      <w:proofErr w:type="spellEnd"/>
      <w:r w:rsidRPr="002B0C55">
        <w:rPr>
          <w:szCs w:val="24"/>
          <w:lang w:val="en-GB"/>
        </w:rPr>
        <w:t xml:space="preserve"> C, </w:t>
      </w:r>
      <w:proofErr w:type="spellStart"/>
      <w:r w:rsidRPr="002B0C55">
        <w:rPr>
          <w:szCs w:val="24"/>
          <w:lang w:val="en-GB"/>
        </w:rPr>
        <w:t>Barbanti</w:t>
      </w:r>
      <w:proofErr w:type="spellEnd"/>
      <w:r w:rsidRPr="002B0C55">
        <w:rPr>
          <w:szCs w:val="24"/>
          <w:lang w:val="en-GB"/>
        </w:rPr>
        <w:t xml:space="preserve"> M, van </w:t>
      </w:r>
      <w:proofErr w:type="spellStart"/>
      <w:r w:rsidRPr="002B0C55">
        <w:rPr>
          <w:szCs w:val="24"/>
          <w:lang w:val="en-GB"/>
        </w:rPr>
        <w:t>Lavieren</w:t>
      </w:r>
      <w:proofErr w:type="spellEnd"/>
      <w:r w:rsidRPr="002B0C55">
        <w:rPr>
          <w:szCs w:val="24"/>
          <w:lang w:val="en-GB"/>
        </w:rPr>
        <w:t xml:space="preserve"> M, </w:t>
      </w:r>
      <w:proofErr w:type="spellStart"/>
      <w:r w:rsidRPr="002B0C55">
        <w:rPr>
          <w:szCs w:val="24"/>
          <w:lang w:val="en-GB"/>
        </w:rPr>
        <w:t>Piek</w:t>
      </w:r>
      <w:proofErr w:type="spellEnd"/>
      <w:r w:rsidRPr="002B0C55">
        <w:rPr>
          <w:szCs w:val="24"/>
          <w:lang w:val="en-GB"/>
        </w:rPr>
        <w:t xml:space="preserve"> JJ, Applegate RJ, </w:t>
      </w:r>
      <w:proofErr w:type="spellStart"/>
      <w:r w:rsidRPr="002B0C55">
        <w:rPr>
          <w:szCs w:val="24"/>
          <w:lang w:val="en-GB"/>
        </w:rPr>
        <w:t>Latib</w:t>
      </w:r>
      <w:proofErr w:type="spellEnd"/>
      <w:r w:rsidRPr="002B0C55">
        <w:rPr>
          <w:szCs w:val="24"/>
          <w:lang w:val="en-GB"/>
        </w:rPr>
        <w:t xml:space="preserve"> A, </w:t>
      </w:r>
      <w:proofErr w:type="spellStart"/>
      <w:r w:rsidRPr="002B0C55">
        <w:rPr>
          <w:szCs w:val="24"/>
          <w:lang w:val="en-GB"/>
        </w:rPr>
        <w:t>Spinnler</w:t>
      </w:r>
      <w:proofErr w:type="spellEnd"/>
      <w:r w:rsidRPr="002B0C55">
        <w:rPr>
          <w:szCs w:val="24"/>
          <w:lang w:val="en-GB"/>
        </w:rPr>
        <w:t xml:space="preserve"> MT, </w:t>
      </w:r>
      <w:proofErr w:type="spellStart"/>
      <w:r w:rsidRPr="002B0C55">
        <w:rPr>
          <w:szCs w:val="24"/>
          <w:lang w:val="en-GB"/>
        </w:rPr>
        <w:t>Marzullo</w:t>
      </w:r>
      <w:proofErr w:type="spellEnd"/>
      <w:r w:rsidRPr="002B0C55">
        <w:rPr>
          <w:szCs w:val="24"/>
          <w:lang w:val="en-GB"/>
        </w:rPr>
        <w:t xml:space="preserve"> R, </w:t>
      </w:r>
      <w:proofErr w:type="spellStart"/>
      <w:r w:rsidRPr="002B0C55">
        <w:rPr>
          <w:szCs w:val="24"/>
          <w:lang w:val="en-GB"/>
        </w:rPr>
        <w:t>Iannaccone</w:t>
      </w:r>
      <w:proofErr w:type="spellEnd"/>
      <w:r w:rsidRPr="002B0C55">
        <w:rPr>
          <w:szCs w:val="24"/>
          <w:lang w:val="en-GB"/>
        </w:rPr>
        <w:t xml:space="preserve"> M, Pavani M, </w:t>
      </w:r>
      <w:proofErr w:type="spellStart"/>
      <w:r w:rsidRPr="002B0C55">
        <w:rPr>
          <w:szCs w:val="24"/>
          <w:lang w:val="en-GB"/>
        </w:rPr>
        <w:t>Crimi</w:t>
      </w:r>
      <w:proofErr w:type="spellEnd"/>
      <w:r w:rsidRPr="002B0C55">
        <w:rPr>
          <w:szCs w:val="24"/>
          <w:lang w:val="en-GB"/>
        </w:rPr>
        <w:t xml:space="preserve"> G, </w:t>
      </w:r>
      <w:proofErr w:type="spellStart"/>
      <w:r w:rsidRPr="002B0C55">
        <w:rPr>
          <w:szCs w:val="24"/>
          <w:lang w:val="en-GB"/>
        </w:rPr>
        <w:t>Fattori</w:t>
      </w:r>
      <w:proofErr w:type="spellEnd"/>
      <w:r w:rsidRPr="002B0C55">
        <w:rPr>
          <w:szCs w:val="24"/>
          <w:lang w:val="en-GB"/>
        </w:rPr>
        <w:t xml:space="preserve"> R, </w:t>
      </w:r>
      <w:proofErr w:type="spellStart"/>
      <w:r w:rsidRPr="002B0C55">
        <w:rPr>
          <w:szCs w:val="24"/>
          <w:lang w:val="en-GB"/>
        </w:rPr>
        <w:t>Chinaglia</w:t>
      </w:r>
      <w:proofErr w:type="spellEnd"/>
      <w:r w:rsidRPr="002B0C55">
        <w:rPr>
          <w:szCs w:val="24"/>
          <w:lang w:val="en-GB"/>
        </w:rPr>
        <w:t xml:space="preserve"> A, </w:t>
      </w:r>
      <w:proofErr w:type="spellStart"/>
      <w:r w:rsidRPr="002B0C55">
        <w:rPr>
          <w:szCs w:val="24"/>
          <w:lang w:val="en-GB"/>
        </w:rPr>
        <w:t>Presbitero</w:t>
      </w:r>
      <w:proofErr w:type="spellEnd"/>
      <w:r w:rsidRPr="002B0C55">
        <w:rPr>
          <w:szCs w:val="24"/>
          <w:lang w:val="en-GB"/>
        </w:rPr>
        <w:t xml:space="preserve"> P, </w:t>
      </w:r>
      <w:proofErr w:type="spellStart"/>
      <w:r w:rsidRPr="002B0C55">
        <w:rPr>
          <w:szCs w:val="24"/>
          <w:lang w:val="en-GB"/>
        </w:rPr>
        <w:t>Varbella</w:t>
      </w:r>
      <w:proofErr w:type="spellEnd"/>
      <w:r w:rsidRPr="002B0C55">
        <w:rPr>
          <w:szCs w:val="24"/>
          <w:lang w:val="en-GB"/>
        </w:rPr>
        <w:t xml:space="preserve"> F, </w:t>
      </w:r>
      <w:proofErr w:type="spellStart"/>
      <w:r w:rsidRPr="002B0C55">
        <w:rPr>
          <w:szCs w:val="24"/>
          <w:lang w:val="en-GB"/>
        </w:rPr>
        <w:t>Gaita</w:t>
      </w:r>
      <w:proofErr w:type="spellEnd"/>
      <w:r w:rsidRPr="002B0C55">
        <w:rPr>
          <w:szCs w:val="24"/>
          <w:lang w:val="en-GB"/>
        </w:rPr>
        <w:t xml:space="preserve"> F, </w:t>
      </w:r>
      <w:proofErr w:type="spellStart"/>
      <w:r w:rsidRPr="002B0C55">
        <w:rPr>
          <w:szCs w:val="24"/>
          <w:lang w:val="en-GB"/>
        </w:rPr>
        <w:t>Escaned</w:t>
      </w:r>
      <w:proofErr w:type="spellEnd"/>
      <w:r w:rsidRPr="002B0C55">
        <w:rPr>
          <w:szCs w:val="24"/>
          <w:lang w:val="en-GB"/>
        </w:rPr>
        <w:t xml:space="preserve"> J.</w:t>
      </w:r>
    </w:p>
    <w:p w14:paraId="0C7339EA" w14:textId="77777777" w:rsidR="004B3AD8" w:rsidRDefault="004B3AD8" w:rsidP="004B3AD8">
      <w:pPr>
        <w:spacing w:after="0" w:line="360" w:lineRule="auto"/>
        <w:rPr>
          <w:szCs w:val="24"/>
          <w:lang w:val="en-GB"/>
        </w:rPr>
      </w:pPr>
      <w:r w:rsidRPr="000C458C">
        <w:rPr>
          <w:b/>
          <w:i/>
          <w:szCs w:val="24"/>
          <w:lang w:val="en-GB"/>
        </w:rPr>
        <w:t xml:space="preserve">Int J </w:t>
      </w:r>
      <w:proofErr w:type="spellStart"/>
      <w:r w:rsidRPr="000C458C">
        <w:rPr>
          <w:b/>
          <w:i/>
          <w:szCs w:val="24"/>
          <w:lang w:val="en-GB"/>
        </w:rPr>
        <w:t>Cardiol</w:t>
      </w:r>
      <w:proofErr w:type="spellEnd"/>
      <w:r w:rsidRPr="000C458C">
        <w:rPr>
          <w:b/>
          <w:i/>
          <w:szCs w:val="24"/>
          <w:lang w:val="en-GB"/>
        </w:rPr>
        <w:t>.</w:t>
      </w:r>
      <w:r w:rsidRPr="002B0C55">
        <w:rPr>
          <w:szCs w:val="24"/>
          <w:lang w:val="en-GB"/>
        </w:rPr>
        <w:t xml:space="preserve"> 2017 Jul </w:t>
      </w:r>
      <w:proofErr w:type="gramStart"/>
      <w:r w:rsidRPr="002B0C55">
        <w:rPr>
          <w:szCs w:val="24"/>
          <w:lang w:val="en-GB"/>
        </w:rPr>
        <w:t>1;238:105</w:t>
      </w:r>
      <w:proofErr w:type="gramEnd"/>
      <w:r w:rsidRPr="002B0C55">
        <w:rPr>
          <w:szCs w:val="24"/>
          <w:lang w:val="en-GB"/>
        </w:rPr>
        <w:t>-109.</w:t>
      </w:r>
    </w:p>
    <w:p w14:paraId="3B818985" w14:textId="77777777" w:rsidR="004B3AD8" w:rsidRDefault="004B3AD8" w:rsidP="004B3AD8">
      <w:pPr>
        <w:spacing w:after="0" w:line="360" w:lineRule="auto"/>
        <w:rPr>
          <w:b/>
          <w:szCs w:val="24"/>
          <w:lang w:val="en-US"/>
        </w:rPr>
      </w:pPr>
    </w:p>
    <w:p w14:paraId="7385800A" w14:textId="77777777" w:rsidR="004B3AD8" w:rsidRDefault="0068421D" w:rsidP="004B3AD8">
      <w:pPr>
        <w:spacing w:after="0" w:line="360" w:lineRule="auto"/>
        <w:rPr>
          <w:b/>
          <w:szCs w:val="24"/>
          <w:lang w:val="en-US"/>
        </w:rPr>
      </w:pPr>
      <w:hyperlink r:id="rId19" w:history="1">
        <w:r w:rsidR="004B3AD8" w:rsidRPr="00F14498">
          <w:rPr>
            <w:rStyle w:val="Hipervnculo"/>
            <w:szCs w:val="24"/>
            <w:lang w:val="en-US"/>
          </w:rPr>
          <w:t>Bioresorbable Scaffolds to Treat Spontaneous Coronary Artery Dissection</w:t>
        </w:r>
      </w:hyperlink>
    </w:p>
    <w:p w14:paraId="638DFFD5" w14:textId="77777777" w:rsidR="004B3AD8" w:rsidRDefault="004B3AD8" w:rsidP="004B3AD8">
      <w:pPr>
        <w:spacing w:after="0" w:line="360" w:lineRule="auto"/>
        <w:rPr>
          <w:szCs w:val="24"/>
          <w:lang w:val="en-US"/>
        </w:rPr>
      </w:pPr>
      <w:r>
        <w:rPr>
          <w:b/>
          <w:szCs w:val="24"/>
          <w:lang w:val="en-US"/>
        </w:rPr>
        <w:t>Macaya F</w:t>
      </w:r>
      <w:r w:rsidRPr="00561A6F">
        <w:rPr>
          <w:b/>
          <w:szCs w:val="24"/>
          <w:lang w:val="en-US"/>
        </w:rPr>
        <w:t xml:space="preserve">, </w:t>
      </w:r>
      <w:r w:rsidRPr="00561A6F">
        <w:rPr>
          <w:szCs w:val="24"/>
          <w:lang w:val="en-US"/>
        </w:rPr>
        <w:t>Peral V, Alameda M, Pascual M, Gomez-</w:t>
      </w:r>
      <w:proofErr w:type="spellStart"/>
      <w:r w:rsidRPr="00561A6F">
        <w:rPr>
          <w:szCs w:val="24"/>
          <w:lang w:val="en-US"/>
        </w:rPr>
        <w:t>Jaume</w:t>
      </w:r>
      <w:proofErr w:type="spellEnd"/>
      <w:r w:rsidRPr="00561A6F">
        <w:rPr>
          <w:szCs w:val="24"/>
          <w:lang w:val="en-US"/>
        </w:rPr>
        <w:t xml:space="preserve"> A, </w:t>
      </w:r>
      <w:proofErr w:type="spellStart"/>
      <w:r w:rsidRPr="00561A6F">
        <w:rPr>
          <w:szCs w:val="24"/>
          <w:lang w:val="en-US"/>
        </w:rPr>
        <w:t>Asmarats</w:t>
      </w:r>
      <w:proofErr w:type="spellEnd"/>
      <w:r w:rsidRPr="00561A6F">
        <w:rPr>
          <w:szCs w:val="24"/>
          <w:lang w:val="en-US"/>
        </w:rPr>
        <w:t xml:space="preserve"> L, </w:t>
      </w:r>
      <w:proofErr w:type="spellStart"/>
      <w:r w:rsidRPr="00561A6F">
        <w:rPr>
          <w:szCs w:val="24"/>
          <w:lang w:val="en-US"/>
        </w:rPr>
        <w:t>Maristany</w:t>
      </w:r>
      <w:proofErr w:type="spellEnd"/>
      <w:r w:rsidRPr="00561A6F">
        <w:rPr>
          <w:szCs w:val="24"/>
          <w:lang w:val="en-US"/>
        </w:rPr>
        <w:t xml:space="preserve"> J, Ojeda M, </w:t>
      </w:r>
      <w:proofErr w:type="spellStart"/>
      <w:r w:rsidRPr="00561A6F">
        <w:rPr>
          <w:szCs w:val="24"/>
          <w:lang w:val="en-US"/>
        </w:rPr>
        <w:t>Bethencourt</w:t>
      </w:r>
      <w:proofErr w:type="spellEnd"/>
      <w:r w:rsidRPr="00561A6F">
        <w:rPr>
          <w:szCs w:val="24"/>
          <w:lang w:val="en-US"/>
        </w:rPr>
        <w:t xml:space="preserve"> A.</w:t>
      </w:r>
    </w:p>
    <w:p w14:paraId="599C867D" w14:textId="77777777" w:rsidR="004B3AD8" w:rsidRPr="00561A6F" w:rsidRDefault="004B3AD8" w:rsidP="004B3AD8">
      <w:pPr>
        <w:spacing w:after="0" w:line="360" w:lineRule="auto"/>
        <w:rPr>
          <w:szCs w:val="24"/>
          <w:lang w:val="en-US"/>
        </w:rPr>
      </w:pPr>
      <w:r w:rsidRPr="000C458C">
        <w:rPr>
          <w:b/>
          <w:i/>
          <w:szCs w:val="24"/>
          <w:lang w:val="en-US"/>
        </w:rPr>
        <w:t xml:space="preserve">Circ Cardiovasc </w:t>
      </w:r>
      <w:proofErr w:type="spellStart"/>
      <w:r w:rsidRPr="000C458C">
        <w:rPr>
          <w:b/>
          <w:i/>
          <w:szCs w:val="24"/>
          <w:lang w:val="en-US"/>
        </w:rPr>
        <w:t>Interv</w:t>
      </w:r>
      <w:proofErr w:type="spellEnd"/>
      <w:r w:rsidRPr="000C458C">
        <w:rPr>
          <w:b/>
          <w:i/>
          <w:szCs w:val="24"/>
          <w:lang w:val="en-US"/>
        </w:rPr>
        <w:t>.</w:t>
      </w:r>
      <w:r>
        <w:rPr>
          <w:szCs w:val="24"/>
          <w:lang w:val="en-US"/>
        </w:rPr>
        <w:t xml:space="preserve"> 2016</w:t>
      </w:r>
      <w:r w:rsidRPr="00561A6F">
        <w:rPr>
          <w:szCs w:val="24"/>
          <w:lang w:val="en-US"/>
        </w:rPr>
        <w:t xml:space="preserve"> Jan;9(1</w:t>
      </w:r>
      <w:proofErr w:type="gramStart"/>
      <w:r w:rsidRPr="00561A6F">
        <w:rPr>
          <w:szCs w:val="24"/>
          <w:lang w:val="en-US"/>
        </w:rPr>
        <w:t>):e</w:t>
      </w:r>
      <w:proofErr w:type="gramEnd"/>
      <w:r w:rsidRPr="00561A6F">
        <w:rPr>
          <w:szCs w:val="24"/>
          <w:lang w:val="en-US"/>
        </w:rPr>
        <w:t>003133</w:t>
      </w:r>
    </w:p>
    <w:p w14:paraId="64E049C4" w14:textId="77777777" w:rsidR="004B3AD8" w:rsidRPr="00A91622" w:rsidRDefault="004B3AD8" w:rsidP="004B3AD8">
      <w:pPr>
        <w:spacing w:after="0" w:line="360" w:lineRule="auto"/>
        <w:rPr>
          <w:szCs w:val="24"/>
          <w:lang w:val="en-US"/>
        </w:rPr>
      </w:pPr>
    </w:p>
    <w:p w14:paraId="0B7AD4AD" w14:textId="77777777" w:rsidR="004B3AD8" w:rsidRPr="00F74CA4" w:rsidRDefault="0068421D" w:rsidP="004B3AD8">
      <w:pPr>
        <w:spacing w:after="0" w:line="360" w:lineRule="auto"/>
        <w:rPr>
          <w:b/>
          <w:szCs w:val="24"/>
          <w:lang w:val="en-US"/>
        </w:rPr>
      </w:pPr>
      <w:hyperlink r:id="rId20" w:history="1">
        <w:r w:rsidR="004B3AD8" w:rsidRPr="00F14498">
          <w:rPr>
            <w:rStyle w:val="Hipervnculo"/>
            <w:szCs w:val="24"/>
            <w:lang w:val="en-US"/>
          </w:rPr>
          <w:t>Interatrial septum puncture in an atypical scenario</w:t>
        </w:r>
      </w:hyperlink>
    </w:p>
    <w:p w14:paraId="023D969E" w14:textId="145209A5" w:rsidR="004B3AD8" w:rsidRDefault="004B3AD8" w:rsidP="004B3AD8">
      <w:pPr>
        <w:spacing w:after="0" w:line="360" w:lineRule="auto"/>
        <w:rPr>
          <w:szCs w:val="24"/>
        </w:rPr>
      </w:pPr>
      <w:r w:rsidRPr="005B2565">
        <w:rPr>
          <w:b/>
          <w:szCs w:val="24"/>
        </w:rPr>
        <w:t>Macaya F</w:t>
      </w:r>
      <w:r w:rsidRPr="005B2565">
        <w:rPr>
          <w:szCs w:val="24"/>
        </w:rPr>
        <w:t xml:space="preserve">, </w:t>
      </w:r>
      <w:r w:rsidR="00840E17" w:rsidRPr="005B2565">
        <w:rPr>
          <w:szCs w:val="24"/>
        </w:rPr>
        <w:t>Expósito</w:t>
      </w:r>
      <w:r w:rsidRPr="005B2565">
        <w:rPr>
          <w:szCs w:val="24"/>
        </w:rPr>
        <w:t xml:space="preserve"> C, Grande C.</w:t>
      </w:r>
    </w:p>
    <w:p w14:paraId="0FC7CD7E" w14:textId="77777777" w:rsidR="004B3AD8" w:rsidRDefault="004B3AD8" w:rsidP="004B3AD8">
      <w:pPr>
        <w:spacing w:after="0" w:line="360" w:lineRule="auto"/>
        <w:rPr>
          <w:i/>
          <w:szCs w:val="24"/>
          <w:lang w:val="en-US"/>
        </w:rPr>
      </w:pPr>
      <w:proofErr w:type="spellStart"/>
      <w:r w:rsidRPr="000C458C">
        <w:rPr>
          <w:b/>
          <w:i/>
          <w:szCs w:val="24"/>
          <w:lang w:val="en-US"/>
        </w:rPr>
        <w:t>Europace</w:t>
      </w:r>
      <w:proofErr w:type="spellEnd"/>
      <w:r w:rsidRPr="000C458C">
        <w:rPr>
          <w:b/>
          <w:i/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Pr="00612AEB">
        <w:rPr>
          <w:i/>
          <w:szCs w:val="24"/>
          <w:lang w:val="en-US"/>
        </w:rPr>
        <w:t>2015;17(4):529.</w:t>
      </w:r>
    </w:p>
    <w:p w14:paraId="7F23270D" w14:textId="77777777" w:rsidR="004B3AD8" w:rsidRDefault="004B3AD8" w:rsidP="004B3AD8">
      <w:pPr>
        <w:spacing w:after="0" w:line="360" w:lineRule="auto"/>
        <w:rPr>
          <w:i/>
          <w:szCs w:val="24"/>
          <w:lang w:val="en-US"/>
        </w:rPr>
      </w:pPr>
    </w:p>
    <w:p w14:paraId="029E0B1F" w14:textId="77777777" w:rsidR="004B3AD8" w:rsidRPr="00F74CA4" w:rsidRDefault="0068421D" w:rsidP="004B3AD8">
      <w:pPr>
        <w:spacing w:after="0" w:line="360" w:lineRule="auto"/>
        <w:rPr>
          <w:b/>
          <w:szCs w:val="24"/>
          <w:lang w:val="en-US"/>
        </w:rPr>
      </w:pPr>
      <w:hyperlink r:id="rId21" w:history="1">
        <w:r w:rsidR="004B3AD8" w:rsidRPr="00F14498">
          <w:rPr>
            <w:rStyle w:val="Hipervnculo"/>
            <w:szCs w:val="24"/>
            <w:lang w:val="en-US"/>
          </w:rPr>
          <w:t>Periarticular nodules, arthritis and chronic nephropathy</w:t>
        </w:r>
      </w:hyperlink>
      <w:r w:rsidR="004B3AD8" w:rsidRPr="00F74CA4">
        <w:rPr>
          <w:b/>
          <w:szCs w:val="24"/>
          <w:lang w:val="en-US"/>
        </w:rPr>
        <w:t xml:space="preserve"> </w:t>
      </w:r>
    </w:p>
    <w:p w14:paraId="041D5F3C" w14:textId="77777777" w:rsidR="004B3AD8" w:rsidRPr="002B0C55" w:rsidRDefault="004B3AD8" w:rsidP="004B3AD8">
      <w:pPr>
        <w:spacing w:after="0" w:line="360" w:lineRule="auto"/>
        <w:rPr>
          <w:szCs w:val="24"/>
          <w:lang w:val="en-GB"/>
        </w:rPr>
      </w:pPr>
      <w:r w:rsidRPr="002B0C55">
        <w:rPr>
          <w:b/>
          <w:szCs w:val="24"/>
          <w:lang w:val="en-GB"/>
        </w:rPr>
        <w:t>Macaya F</w:t>
      </w:r>
      <w:r w:rsidRPr="002B0C55">
        <w:rPr>
          <w:szCs w:val="24"/>
          <w:lang w:val="en-GB"/>
        </w:rPr>
        <w:t xml:space="preserve">, </w:t>
      </w:r>
      <w:proofErr w:type="spellStart"/>
      <w:r w:rsidRPr="002B0C55">
        <w:rPr>
          <w:szCs w:val="24"/>
          <w:lang w:val="en-GB"/>
        </w:rPr>
        <w:t>Adrover</w:t>
      </w:r>
      <w:proofErr w:type="spellEnd"/>
      <w:r w:rsidRPr="002B0C55">
        <w:rPr>
          <w:szCs w:val="24"/>
          <w:lang w:val="en-GB"/>
        </w:rPr>
        <w:t xml:space="preserve"> A, Díaz I.</w:t>
      </w:r>
    </w:p>
    <w:p w14:paraId="75DB3266" w14:textId="77777777" w:rsidR="004B3AD8" w:rsidRPr="00A728C2" w:rsidRDefault="004B3AD8" w:rsidP="004B3AD8">
      <w:pPr>
        <w:spacing w:after="0" w:line="360" w:lineRule="auto"/>
        <w:rPr>
          <w:rStyle w:val="Hipervnculo"/>
          <w:color w:val="auto"/>
          <w:szCs w:val="24"/>
          <w:u w:val="none"/>
          <w:lang w:val="en-US"/>
        </w:rPr>
      </w:pPr>
      <w:proofErr w:type="spellStart"/>
      <w:r w:rsidRPr="000C458C">
        <w:rPr>
          <w:b/>
          <w:i/>
          <w:szCs w:val="24"/>
          <w:lang w:val="en-US"/>
        </w:rPr>
        <w:t>Reumatol</w:t>
      </w:r>
      <w:proofErr w:type="spellEnd"/>
      <w:r w:rsidRPr="000C458C">
        <w:rPr>
          <w:b/>
          <w:i/>
          <w:szCs w:val="24"/>
          <w:lang w:val="en-US"/>
        </w:rPr>
        <w:t xml:space="preserve"> Clin.</w:t>
      </w:r>
      <w:r w:rsidRPr="00A91622">
        <w:rPr>
          <w:szCs w:val="24"/>
          <w:lang w:val="en-US"/>
        </w:rPr>
        <w:t xml:space="preserve"> </w:t>
      </w:r>
      <w:r w:rsidRPr="00561A6F">
        <w:rPr>
          <w:szCs w:val="24"/>
          <w:lang w:val="en-US"/>
        </w:rPr>
        <w:t>2015;11(6):401-402</w:t>
      </w:r>
      <w:r>
        <w:rPr>
          <w:szCs w:val="24"/>
          <w:lang w:val="en-US"/>
        </w:rPr>
        <w:t xml:space="preserve"> </w:t>
      </w:r>
    </w:p>
    <w:p w14:paraId="75296D53" w14:textId="77777777" w:rsidR="004B3AD8" w:rsidRDefault="004B3AD8" w:rsidP="004B3AD8">
      <w:pPr>
        <w:spacing w:after="0" w:line="360" w:lineRule="auto"/>
        <w:rPr>
          <w:rStyle w:val="Hipervnculo"/>
          <w:szCs w:val="24"/>
          <w:lang w:val="en-US"/>
        </w:rPr>
      </w:pPr>
    </w:p>
    <w:p w14:paraId="51540B01" w14:textId="77777777" w:rsidR="004B3AD8" w:rsidRPr="00F74CA4" w:rsidRDefault="0068421D" w:rsidP="004B3AD8">
      <w:pPr>
        <w:spacing w:after="0" w:line="360" w:lineRule="auto"/>
        <w:rPr>
          <w:b/>
          <w:szCs w:val="24"/>
          <w:lang w:val="en-US"/>
        </w:rPr>
      </w:pPr>
      <w:hyperlink r:id="rId22" w:history="1">
        <w:r w:rsidR="004B3AD8" w:rsidRPr="00F14498">
          <w:rPr>
            <w:rStyle w:val="Hipervnculo"/>
            <w:szCs w:val="24"/>
            <w:lang w:val="en-US"/>
          </w:rPr>
          <w:t>How should I treat a patient with an entrapped infected permanent pacemaker lead?</w:t>
        </w:r>
      </w:hyperlink>
    </w:p>
    <w:p w14:paraId="2036F6F6" w14:textId="77777777" w:rsidR="004B3AD8" w:rsidRDefault="004B3AD8" w:rsidP="004B3AD8">
      <w:pPr>
        <w:spacing w:after="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Asmarats</w:t>
      </w:r>
      <w:proofErr w:type="spellEnd"/>
      <w:r>
        <w:rPr>
          <w:szCs w:val="24"/>
          <w:lang w:val="en-US"/>
        </w:rPr>
        <w:t xml:space="preserve"> L</w:t>
      </w:r>
      <w:r w:rsidRPr="005B133B">
        <w:rPr>
          <w:szCs w:val="24"/>
          <w:lang w:val="en-US"/>
        </w:rPr>
        <w:t xml:space="preserve">, </w:t>
      </w:r>
      <w:proofErr w:type="spellStart"/>
      <w:r w:rsidRPr="005B133B">
        <w:rPr>
          <w:szCs w:val="24"/>
          <w:lang w:val="en-US"/>
        </w:rPr>
        <w:t>Maristany</w:t>
      </w:r>
      <w:proofErr w:type="spellEnd"/>
      <w:r w:rsidRPr="005B133B">
        <w:rPr>
          <w:szCs w:val="24"/>
          <w:lang w:val="en-US"/>
        </w:rPr>
        <w:t xml:space="preserve"> J, Pons J, </w:t>
      </w:r>
      <w:proofErr w:type="spellStart"/>
      <w:r w:rsidRPr="005B133B">
        <w:rPr>
          <w:szCs w:val="24"/>
          <w:lang w:val="en-US"/>
        </w:rPr>
        <w:t>Buendía</w:t>
      </w:r>
      <w:proofErr w:type="spellEnd"/>
      <w:r w:rsidRPr="005B133B">
        <w:rPr>
          <w:szCs w:val="24"/>
          <w:lang w:val="en-US"/>
        </w:rPr>
        <w:t xml:space="preserve"> S, Gómez-</w:t>
      </w:r>
      <w:proofErr w:type="spellStart"/>
      <w:r w:rsidRPr="005B133B">
        <w:rPr>
          <w:szCs w:val="24"/>
          <w:lang w:val="en-US"/>
        </w:rPr>
        <w:t>Jaume</w:t>
      </w:r>
      <w:proofErr w:type="spellEnd"/>
      <w:r w:rsidRPr="005B133B">
        <w:rPr>
          <w:szCs w:val="24"/>
          <w:lang w:val="en-US"/>
        </w:rPr>
        <w:t xml:space="preserve"> A, </w:t>
      </w:r>
      <w:proofErr w:type="spellStart"/>
      <w:r w:rsidRPr="005B133B">
        <w:rPr>
          <w:szCs w:val="24"/>
          <w:lang w:val="en-US"/>
        </w:rPr>
        <w:t>Saus</w:t>
      </w:r>
      <w:proofErr w:type="spellEnd"/>
      <w:r w:rsidRPr="005B133B">
        <w:rPr>
          <w:szCs w:val="24"/>
          <w:lang w:val="en-US"/>
        </w:rPr>
        <w:t xml:space="preserve"> C, </w:t>
      </w:r>
      <w:r w:rsidRPr="005B133B">
        <w:rPr>
          <w:b/>
          <w:szCs w:val="24"/>
          <w:lang w:val="en-US"/>
        </w:rPr>
        <w:t>Macaya F</w:t>
      </w:r>
      <w:r w:rsidRPr="005B133B">
        <w:rPr>
          <w:szCs w:val="24"/>
          <w:lang w:val="en-US"/>
        </w:rPr>
        <w:t xml:space="preserve">, Pascual M, </w:t>
      </w:r>
      <w:proofErr w:type="spellStart"/>
      <w:r w:rsidRPr="005B133B">
        <w:rPr>
          <w:szCs w:val="24"/>
          <w:lang w:val="en-US"/>
        </w:rPr>
        <w:t>Bethencourt</w:t>
      </w:r>
      <w:proofErr w:type="spellEnd"/>
      <w:r w:rsidRPr="005B133B">
        <w:rPr>
          <w:szCs w:val="24"/>
          <w:lang w:val="en-US"/>
        </w:rPr>
        <w:t xml:space="preserve"> A, Van </w:t>
      </w:r>
      <w:proofErr w:type="spellStart"/>
      <w:r w:rsidRPr="005B133B">
        <w:rPr>
          <w:szCs w:val="24"/>
          <w:lang w:val="en-US"/>
        </w:rPr>
        <w:t>Malderen</w:t>
      </w:r>
      <w:proofErr w:type="spellEnd"/>
      <w:r w:rsidRPr="005B133B">
        <w:rPr>
          <w:szCs w:val="24"/>
          <w:lang w:val="en-US"/>
        </w:rPr>
        <w:t xml:space="preserve"> S, </w:t>
      </w:r>
      <w:proofErr w:type="spellStart"/>
      <w:r w:rsidRPr="005B133B">
        <w:rPr>
          <w:szCs w:val="24"/>
          <w:lang w:val="en-US"/>
        </w:rPr>
        <w:t>Szili-Torok</w:t>
      </w:r>
      <w:proofErr w:type="spellEnd"/>
      <w:r w:rsidRPr="005B133B">
        <w:rPr>
          <w:szCs w:val="24"/>
          <w:lang w:val="en-US"/>
        </w:rPr>
        <w:t xml:space="preserve"> T, Lever N, Webster M.</w:t>
      </w:r>
    </w:p>
    <w:p w14:paraId="77AD0DC9" w14:textId="77777777" w:rsidR="004B3AD8" w:rsidRDefault="004B3AD8" w:rsidP="004B3AD8">
      <w:pPr>
        <w:spacing w:after="0" w:line="360" w:lineRule="auto"/>
        <w:rPr>
          <w:i/>
          <w:szCs w:val="24"/>
          <w:lang w:val="en-US"/>
        </w:rPr>
      </w:pPr>
      <w:proofErr w:type="spellStart"/>
      <w:r w:rsidRPr="000C458C">
        <w:rPr>
          <w:b/>
          <w:i/>
          <w:szCs w:val="24"/>
          <w:lang w:val="en-US"/>
        </w:rPr>
        <w:t>Eurointervention</w:t>
      </w:r>
      <w:proofErr w:type="spellEnd"/>
      <w:r w:rsidRPr="000C458C">
        <w:rPr>
          <w:b/>
          <w:i/>
          <w:szCs w:val="24"/>
          <w:lang w:val="en-US"/>
        </w:rPr>
        <w:t>.</w:t>
      </w:r>
      <w:r w:rsidRPr="005B133B">
        <w:rPr>
          <w:i/>
          <w:szCs w:val="24"/>
          <w:lang w:val="en-US"/>
        </w:rPr>
        <w:t xml:space="preserve"> 2014;10(3):403-5</w:t>
      </w:r>
    </w:p>
    <w:p w14:paraId="44F6D0BB" w14:textId="77777777" w:rsidR="004B3AD8" w:rsidRPr="00A91622" w:rsidRDefault="004B3AD8" w:rsidP="004B3AD8">
      <w:pPr>
        <w:spacing w:after="0" w:line="360" w:lineRule="auto"/>
        <w:rPr>
          <w:szCs w:val="24"/>
          <w:lang w:val="en-US"/>
        </w:rPr>
      </w:pPr>
    </w:p>
    <w:p w14:paraId="4BB26163" w14:textId="77777777" w:rsidR="004B3AD8" w:rsidRPr="00361EE4" w:rsidRDefault="004B3AD8" w:rsidP="004B3AD8">
      <w:pPr>
        <w:spacing w:after="0" w:line="360" w:lineRule="auto"/>
        <w:rPr>
          <w:rStyle w:val="Hipervnculo"/>
          <w:u w:val="none"/>
          <w:lang w:val="en-GB"/>
        </w:rPr>
      </w:pPr>
      <w:r w:rsidRPr="00F14498">
        <w:rPr>
          <w:rStyle w:val="Hipervnculo"/>
          <w:u w:val="none"/>
          <w:lang w:val="en-US"/>
        </w:rPr>
        <w:t xml:space="preserve">Image of the month – </w:t>
      </w:r>
      <w:proofErr w:type="spellStart"/>
      <w:r w:rsidRPr="00F14498">
        <w:rPr>
          <w:rStyle w:val="Hipervnculo"/>
          <w:u w:val="none"/>
          <w:lang w:val="en-US"/>
        </w:rPr>
        <w:t>Clinicall</w:t>
      </w:r>
      <w:proofErr w:type="spellEnd"/>
      <w:r w:rsidRPr="00361EE4">
        <w:rPr>
          <w:rStyle w:val="Hipervnculo"/>
          <w:u w:val="none"/>
          <w:lang w:val="en-GB"/>
        </w:rPr>
        <w:t>y suspected Cardiac Sarcoidosis</w:t>
      </w:r>
    </w:p>
    <w:p w14:paraId="154EE96F" w14:textId="77777777" w:rsidR="004B3AD8" w:rsidRDefault="004B3AD8" w:rsidP="004B3AD8">
      <w:pPr>
        <w:spacing w:after="0" w:line="360" w:lineRule="auto"/>
        <w:rPr>
          <w:szCs w:val="24"/>
        </w:rPr>
      </w:pPr>
      <w:r w:rsidRPr="005B133B">
        <w:rPr>
          <w:b/>
          <w:szCs w:val="24"/>
        </w:rPr>
        <w:t>Fernando Macaya,</w:t>
      </w:r>
      <w:r w:rsidRPr="005B133B">
        <w:rPr>
          <w:szCs w:val="24"/>
        </w:rPr>
        <w:t xml:space="preserve"> Andrés Grau, Rosa Gonz</w:t>
      </w:r>
      <w:r>
        <w:rPr>
          <w:szCs w:val="24"/>
        </w:rPr>
        <w:t>ález, Carmen Expósito</w:t>
      </w:r>
    </w:p>
    <w:p w14:paraId="0F5E1255" w14:textId="77777777" w:rsidR="004B3AD8" w:rsidRPr="00F74CA4" w:rsidRDefault="004B3AD8" w:rsidP="004B3AD8">
      <w:pPr>
        <w:spacing w:after="0" w:line="360" w:lineRule="auto"/>
        <w:rPr>
          <w:szCs w:val="24"/>
          <w:lang w:val="en-US"/>
        </w:rPr>
      </w:pPr>
      <w:r w:rsidRPr="00845C05">
        <w:rPr>
          <w:szCs w:val="24"/>
          <w:lang w:val="en-US"/>
        </w:rPr>
        <w:t>ESC Working Group on Myocardial and Pericardial Diseases</w:t>
      </w:r>
      <w:r>
        <w:rPr>
          <w:szCs w:val="24"/>
          <w:lang w:val="en-US"/>
        </w:rPr>
        <w:t xml:space="preserve">. E-learning platform. ESC website (Jan 2014): </w:t>
      </w:r>
      <w:hyperlink r:id="rId23" w:history="1">
        <w:r>
          <w:rPr>
            <w:rStyle w:val="Hipervnculo"/>
            <w:szCs w:val="24"/>
            <w:lang w:val="en-US"/>
          </w:rPr>
          <w:t>link</w:t>
        </w:r>
      </w:hyperlink>
    </w:p>
    <w:p w14:paraId="26F1F38A" w14:textId="77777777" w:rsidR="004B3AD8" w:rsidRPr="00F74CA4" w:rsidRDefault="004B3AD8" w:rsidP="004B3AD8">
      <w:pPr>
        <w:spacing w:after="0" w:line="360" w:lineRule="auto"/>
        <w:rPr>
          <w:szCs w:val="24"/>
          <w:lang w:val="en-US"/>
        </w:rPr>
      </w:pPr>
    </w:p>
    <w:p w14:paraId="2B18B280" w14:textId="77777777" w:rsidR="004B3AD8" w:rsidRPr="00F14498" w:rsidRDefault="004B3AD8" w:rsidP="004B3AD8">
      <w:pPr>
        <w:spacing w:after="0" w:line="360" w:lineRule="auto"/>
        <w:rPr>
          <w:rStyle w:val="Hipervnculo"/>
          <w:u w:val="none"/>
          <w:lang w:val="en-GB"/>
        </w:rPr>
      </w:pPr>
      <w:r w:rsidRPr="00F14498">
        <w:rPr>
          <w:rStyle w:val="Hipervnculo"/>
          <w:u w:val="none"/>
          <w:lang w:val="en-GB"/>
        </w:rPr>
        <w:t>A 29-year-old male presenting with chest pain and acute ST elevation</w:t>
      </w:r>
    </w:p>
    <w:p w14:paraId="6D84A945" w14:textId="77777777" w:rsidR="004B3AD8" w:rsidRDefault="004B3AD8" w:rsidP="004B3AD8">
      <w:pPr>
        <w:spacing w:after="0" w:line="360" w:lineRule="auto"/>
        <w:rPr>
          <w:szCs w:val="24"/>
        </w:rPr>
      </w:pPr>
      <w:r w:rsidRPr="00845C05">
        <w:rPr>
          <w:b/>
          <w:szCs w:val="24"/>
        </w:rPr>
        <w:t>Fernando Macaya,</w:t>
      </w:r>
      <w:r w:rsidRPr="00845C05">
        <w:rPr>
          <w:szCs w:val="24"/>
        </w:rPr>
        <w:t xml:space="preserve"> Jaume</w:t>
      </w:r>
      <w:r>
        <w:rPr>
          <w:szCs w:val="24"/>
        </w:rPr>
        <w:t xml:space="preserve"> Pons, Onofre </w:t>
      </w:r>
      <w:proofErr w:type="spellStart"/>
      <w:r>
        <w:rPr>
          <w:szCs w:val="24"/>
        </w:rPr>
        <w:t>Caldés</w:t>
      </w:r>
      <w:proofErr w:type="spellEnd"/>
      <w:r>
        <w:rPr>
          <w:szCs w:val="24"/>
        </w:rPr>
        <w:t>, Rosa Gonzá</w:t>
      </w:r>
      <w:r w:rsidRPr="00845C05">
        <w:rPr>
          <w:szCs w:val="24"/>
        </w:rPr>
        <w:t>lez</w:t>
      </w:r>
    </w:p>
    <w:p w14:paraId="155EB4EE" w14:textId="77777777" w:rsidR="004B3AD8" w:rsidRDefault="004B3AD8" w:rsidP="004B3AD8">
      <w:pPr>
        <w:spacing w:after="0" w:line="360" w:lineRule="auto"/>
        <w:rPr>
          <w:rStyle w:val="Hipervnculo"/>
          <w:szCs w:val="24"/>
          <w:lang w:val="en-US"/>
        </w:rPr>
      </w:pPr>
      <w:r w:rsidRPr="00845C05">
        <w:rPr>
          <w:szCs w:val="24"/>
          <w:lang w:val="en-US"/>
        </w:rPr>
        <w:t>Educational clinical cases in general cardiology</w:t>
      </w:r>
      <w:r>
        <w:rPr>
          <w:szCs w:val="24"/>
          <w:lang w:val="en-US"/>
        </w:rPr>
        <w:t xml:space="preserve">. E-learning platform. ESC website (Aug 2014): </w:t>
      </w:r>
      <w:hyperlink r:id="rId24" w:history="1">
        <w:r>
          <w:rPr>
            <w:rStyle w:val="Hipervnculo"/>
            <w:szCs w:val="24"/>
            <w:lang w:val="en-US"/>
          </w:rPr>
          <w:t>link</w:t>
        </w:r>
      </w:hyperlink>
    </w:p>
    <w:p w14:paraId="6D4FC17C" w14:textId="77777777" w:rsidR="004B3AD8" w:rsidRPr="00B0056F" w:rsidRDefault="004B3AD8" w:rsidP="004B3AD8">
      <w:pPr>
        <w:spacing w:after="0" w:line="360" w:lineRule="auto"/>
        <w:rPr>
          <w:rStyle w:val="Hipervnculo"/>
          <w:color w:val="auto"/>
          <w:szCs w:val="24"/>
          <w:lang w:val="en-US"/>
        </w:rPr>
      </w:pPr>
    </w:p>
    <w:p w14:paraId="27BEA6A3" w14:textId="77777777" w:rsidR="004B3AD8" w:rsidRPr="00F14498" w:rsidRDefault="004B3AD8" w:rsidP="004B3AD8">
      <w:pPr>
        <w:spacing w:after="0" w:line="360" w:lineRule="auto"/>
        <w:rPr>
          <w:rStyle w:val="Hipervnculo"/>
          <w:u w:val="none"/>
          <w:lang w:val="en-GB"/>
        </w:rPr>
      </w:pPr>
      <w:r w:rsidRPr="00F14498">
        <w:rPr>
          <w:rStyle w:val="Hipervnculo"/>
          <w:u w:val="none"/>
          <w:lang w:val="en-GB"/>
        </w:rPr>
        <w:t xml:space="preserve">An </w:t>
      </w:r>
      <w:r>
        <w:rPr>
          <w:rStyle w:val="Hipervnculo"/>
          <w:u w:val="none"/>
          <w:lang w:val="en-GB"/>
        </w:rPr>
        <w:t>infrequent STEMI complication</w:t>
      </w:r>
    </w:p>
    <w:p w14:paraId="580B86F7" w14:textId="77777777" w:rsidR="004B3AD8" w:rsidRPr="00B0056F" w:rsidRDefault="004B3AD8" w:rsidP="004B3AD8">
      <w:pPr>
        <w:spacing w:after="0" w:line="360" w:lineRule="auto"/>
        <w:rPr>
          <w:szCs w:val="24"/>
          <w:lang w:val="en-US"/>
        </w:rPr>
      </w:pPr>
      <w:r w:rsidRPr="00B0056F">
        <w:rPr>
          <w:b/>
          <w:szCs w:val="24"/>
          <w:lang w:val="en-US"/>
        </w:rPr>
        <w:t>Fernando Macaya,</w:t>
      </w:r>
      <w:r w:rsidRPr="00B0056F">
        <w:rPr>
          <w:szCs w:val="24"/>
          <w:lang w:val="en-US"/>
        </w:rPr>
        <w:t xml:space="preserve"> </w:t>
      </w:r>
      <w:proofErr w:type="spellStart"/>
      <w:r w:rsidRPr="00B0056F">
        <w:rPr>
          <w:szCs w:val="24"/>
          <w:lang w:val="en-US"/>
        </w:rPr>
        <w:t>Jaume</w:t>
      </w:r>
      <w:proofErr w:type="spellEnd"/>
      <w:r w:rsidRPr="00B0056F">
        <w:rPr>
          <w:szCs w:val="24"/>
          <w:lang w:val="en-US"/>
        </w:rPr>
        <w:t xml:space="preserve"> </w:t>
      </w:r>
      <w:proofErr w:type="spellStart"/>
      <w:r w:rsidRPr="00B0056F">
        <w:rPr>
          <w:szCs w:val="24"/>
          <w:lang w:val="en-US"/>
        </w:rPr>
        <w:t>Maristany</w:t>
      </w:r>
      <w:proofErr w:type="spellEnd"/>
      <w:r w:rsidRPr="00B0056F">
        <w:rPr>
          <w:szCs w:val="24"/>
          <w:lang w:val="en-US"/>
        </w:rPr>
        <w:t xml:space="preserve">, Mar Alameda, Armando </w:t>
      </w:r>
      <w:proofErr w:type="spellStart"/>
      <w:r w:rsidRPr="00B0056F">
        <w:rPr>
          <w:szCs w:val="24"/>
          <w:lang w:val="en-US"/>
        </w:rPr>
        <w:t>Bethencourt</w:t>
      </w:r>
      <w:proofErr w:type="spellEnd"/>
    </w:p>
    <w:p w14:paraId="4D45A412" w14:textId="77777777" w:rsidR="004B3AD8" w:rsidRDefault="004B3AD8" w:rsidP="004B3AD8">
      <w:pPr>
        <w:spacing w:after="0" w:line="360" w:lineRule="auto"/>
        <w:rPr>
          <w:szCs w:val="24"/>
          <w:lang w:val="en-US"/>
        </w:rPr>
      </w:pPr>
      <w:r w:rsidRPr="00B0056F">
        <w:rPr>
          <w:szCs w:val="24"/>
          <w:lang w:val="en-US"/>
        </w:rPr>
        <w:t>Acute Cardiovascular Care Association (ACCA) of the ESC. E-learning platform (Jan 2015):</w:t>
      </w:r>
      <w:r>
        <w:rPr>
          <w:szCs w:val="24"/>
          <w:lang w:val="en-US"/>
        </w:rPr>
        <w:t xml:space="preserve"> </w:t>
      </w:r>
      <w:hyperlink r:id="rId25" w:anchor="case" w:history="1">
        <w:r>
          <w:rPr>
            <w:rStyle w:val="Hipervnculo"/>
            <w:szCs w:val="24"/>
            <w:lang w:val="en-US"/>
          </w:rPr>
          <w:t>link</w:t>
        </w:r>
      </w:hyperlink>
    </w:p>
    <w:bookmarkEnd w:id="1"/>
    <w:p w14:paraId="233387A1" w14:textId="155F7223" w:rsidR="00561A6F" w:rsidRDefault="00561A6F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</w:p>
    <w:p w14:paraId="09AA7226" w14:textId="6AE9CF94" w:rsidR="00995030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</w:p>
    <w:p w14:paraId="26CD4E50" w14:textId="2D421C1E" w:rsidR="00995030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</w:p>
    <w:p w14:paraId="5C3D888F" w14:textId="3FACB1BD" w:rsidR="00995030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</w:p>
    <w:p w14:paraId="5F2B66B1" w14:textId="1F0F75A3" w:rsidR="00995030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</w:p>
    <w:p w14:paraId="2C242D13" w14:textId="77777777" w:rsidR="00995030" w:rsidRDefault="00995030" w:rsidP="00995030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</w:p>
    <w:p w14:paraId="233387A2" w14:textId="0D7066CB" w:rsidR="0081657F" w:rsidRDefault="00995030" w:rsidP="00995030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  <w:r>
        <w:rPr>
          <w:rFonts w:ascii="Arial Black" w:hAnsi="Arial Black"/>
          <w:color w:val="1F497D" w:themeColor="text2"/>
          <w:lang w:val="en-US"/>
        </w:rPr>
        <w:t>COMUNICACIONES</w:t>
      </w:r>
      <w:r w:rsidR="00607E07">
        <w:rPr>
          <w:rFonts w:ascii="Arial Black" w:hAnsi="Arial Black"/>
          <w:color w:val="1F497D" w:themeColor="text2"/>
          <w:lang w:val="en-US"/>
        </w:rPr>
        <w:t xml:space="preserve"> A CONGRESOS</w:t>
      </w:r>
    </w:p>
    <w:p w14:paraId="32797F3D" w14:textId="77777777" w:rsidR="00995030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22"/>
      </w:tblGrid>
      <w:tr w:rsidR="00607E07" w:rsidRPr="007164FB" w14:paraId="233387A5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387A3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 xml:space="preserve">Fecha 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387A4" w14:textId="77777777" w:rsidR="00607E07" w:rsidRPr="007164FB" w:rsidRDefault="00607E07" w:rsidP="00607E07">
            <w:r w:rsidRPr="007164FB">
              <w:t xml:space="preserve"> </w:t>
            </w:r>
            <w:r w:rsidRPr="007164FB">
              <w:rPr>
                <w:b/>
              </w:rPr>
              <w:t xml:space="preserve">POSTERS </w:t>
            </w:r>
            <w:r>
              <w:rPr>
                <w:b/>
              </w:rPr>
              <w:t>CIENTÍFICOS</w:t>
            </w:r>
            <w:r>
              <w:t xml:space="preserve"> </w:t>
            </w:r>
          </w:p>
        </w:tc>
      </w:tr>
      <w:tr w:rsidR="00607E07" w:rsidRPr="007164FB" w14:paraId="233387AA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A6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Marzo 2014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A7" w14:textId="77777777" w:rsidR="00607E07" w:rsidRPr="006F126E" w:rsidRDefault="00607E07" w:rsidP="00963288">
            <w:pPr>
              <w:rPr>
                <w:b/>
                <w:i/>
              </w:rPr>
            </w:pPr>
            <w:r w:rsidRPr="006F126E">
              <w:rPr>
                <w:b/>
                <w:i/>
              </w:rPr>
              <w:t>MIOCARDITIS VIRAL POR UN AGENTE INSUSUAL</w:t>
            </w:r>
          </w:p>
          <w:p w14:paraId="233387A8" w14:textId="77777777" w:rsidR="00607E07" w:rsidRDefault="00607E07" w:rsidP="00963288">
            <w:r>
              <w:t>Expuesto en la Reunión de la sección clínica de la sociedad española de Cardiología</w:t>
            </w:r>
            <w:r w:rsidR="00430F24">
              <w:t>.</w:t>
            </w:r>
            <w:r>
              <w:t xml:space="preserve"> Sevilla</w:t>
            </w:r>
          </w:p>
          <w:p w14:paraId="233387A9" w14:textId="77777777" w:rsidR="00607E07" w:rsidRPr="00263AB7" w:rsidRDefault="00607E07" w:rsidP="00963288">
            <w:pPr>
              <w:rPr>
                <w:b/>
              </w:rPr>
            </w:pPr>
            <w:r w:rsidRPr="00263AB7">
              <w:rPr>
                <w:b/>
              </w:rPr>
              <w:t>Primer autor</w:t>
            </w:r>
          </w:p>
        </w:tc>
      </w:tr>
      <w:tr w:rsidR="00607E07" w:rsidRPr="007164FB" w14:paraId="233387AF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AB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Marzo 2014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AC" w14:textId="77777777" w:rsidR="00607E07" w:rsidRPr="006F126E" w:rsidRDefault="00607E07" w:rsidP="00963288">
            <w:pPr>
              <w:rPr>
                <w:b/>
                <w:i/>
              </w:rPr>
            </w:pPr>
            <w:r w:rsidRPr="006F126E">
              <w:rPr>
                <w:b/>
                <w:i/>
              </w:rPr>
              <w:t xml:space="preserve">ARTERITIS DE GRANDES VASOS. UNA ENTIDAD INSOSPECHADA </w:t>
            </w:r>
          </w:p>
          <w:p w14:paraId="233387AD" w14:textId="77777777" w:rsidR="00607E07" w:rsidRDefault="00607E07" w:rsidP="00963288">
            <w:r>
              <w:t>Expuesto en la Reunión de la sección clínica de la sociedad española de Cardiología</w:t>
            </w:r>
            <w:r w:rsidR="00430F24">
              <w:t>.</w:t>
            </w:r>
            <w:r>
              <w:t xml:space="preserve"> Sevilla</w:t>
            </w:r>
          </w:p>
          <w:p w14:paraId="233387AE" w14:textId="77777777" w:rsidR="00607E07" w:rsidRPr="00263AB7" w:rsidRDefault="00607E07" w:rsidP="00963288">
            <w:pPr>
              <w:rPr>
                <w:b/>
              </w:rPr>
            </w:pPr>
            <w:r w:rsidRPr="00263AB7">
              <w:rPr>
                <w:b/>
              </w:rPr>
              <w:t>Colaborador</w:t>
            </w:r>
          </w:p>
        </w:tc>
      </w:tr>
      <w:tr w:rsidR="00607E07" w:rsidRPr="008C767D" w14:paraId="233387B4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B0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Octubre 2014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B1" w14:textId="77777777" w:rsidR="00607E07" w:rsidRPr="006F126E" w:rsidRDefault="00607E07" w:rsidP="00963288">
            <w:pPr>
              <w:rPr>
                <w:b/>
                <w:i/>
              </w:rPr>
            </w:pPr>
            <w:r w:rsidRPr="006F126E">
              <w:rPr>
                <w:b/>
                <w:i/>
              </w:rPr>
              <w:t>MANEJO CONSERVADOR DE ENDOCARDITIS INFECCIOSA DE LA VÁLVULA MITRAL DURANTE EL EMBARAZO</w:t>
            </w:r>
          </w:p>
          <w:p w14:paraId="233387B2" w14:textId="77777777" w:rsidR="00607E07" w:rsidRPr="00DE5011" w:rsidRDefault="00607E07" w:rsidP="00963288">
            <w:r w:rsidRPr="00414774">
              <w:t>XIII Congreso de la Socied</w:t>
            </w:r>
            <w:r w:rsidR="00430F24">
              <w:t xml:space="preserve">ad de Obstetricia y Ginecología. </w:t>
            </w:r>
            <w:r w:rsidRPr="00414774">
              <w:t>Comunidad Valenciana, Hospital Gen</w:t>
            </w:r>
            <w:r>
              <w:t>eral Universitario de Alicante</w:t>
            </w:r>
          </w:p>
          <w:p w14:paraId="233387B3" w14:textId="77777777" w:rsidR="00607E07" w:rsidRPr="008C767D" w:rsidRDefault="00607E07" w:rsidP="00963288">
            <w:pPr>
              <w:rPr>
                <w:b/>
                <w:i/>
              </w:rPr>
            </w:pPr>
            <w:r w:rsidRPr="00DE5011">
              <w:rPr>
                <w:b/>
              </w:rPr>
              <w:t>Colaborador</w:t>
            </w:r>
          </w:p>
        </w:tc>
      </w:tr>
      <w:tr w:rsidR="00607E07" w:rsidRPr="008C767D" w14:paraId="233387B9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B5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Diciembre 2014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B6" w14:textId="77777777" w:rsidR="00607E07" w:rsidRPr="006F126E" w:rsidRDefault="00607E07" w:rsidP="00963288">
            <w:pPr>
              <w:rPr>
                <w:b/>
                <w:i/>
                <w:lang w:val="en-US"/>
              </w:rPr>
            </w:pPr>
            <w:r w:rsidRPr="006F126E">
              <w:rPr>
                <w:b/>
                <w:i/>
                <w:lang w:val="en-US"/>
              </w:rPr>
              <w:t>WHAT CARDIAC IMAGING CAN ADD TO THE ETIOLOGIC DIAGNOSIS IN SURVIVOR TO SUDDEN CARDIAC DEATH</w:t>
            </w:r>
          </w:p>
          <w:p w14:paraId="233387B7" w14:textId="77777777" w:rsidR="00607E07" w:rsidRDefault="00607E07" w:rsidP="00963288">
            <w:r w:rsidRPr="008C767D">
              <w:t xml:space="preserve">Reunión internacional anual de la </w:t>
            </w:r>
            <w:r>
              <w:t>sociedad norteamericana de radiología</w:t>
            </w:r>
            <w:r w:rsidR="00430F24">
              <w:t xml:space="preserve">. </w:t>
            </w:r>
            <w:r>
              <w:t xml:space="preserve">Chicago. </w:t>
            </w:r>
          </w:p>
          <w:p w14:paraId="233387B8" w14:textId="77777777" w:rsidR="00607E07" w:rsidRPr="008C767D" w:rsidRDefault="00607E07" w:rsidP="00963288">
            <w:pPr>
              <w:rPr>
                <w:b/>
              </w:rPr>
            </w:pPr>
            <w:r w:rsidRPr="008C767D">
              <w:rPr>
                <w:b/>
              </w:rPr>
              <w:t>Colaborador</w:t>
            </w:r>
          </w:p>
        </w:tc>
      </w:tr>
      <w:tr w:rsidR="00607E07" w:rsidRPr="00F55252" w14:paraId="233387BE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BA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Marzo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BB" w14:textId="77777777" w:rsidR="00607E07" w:rsidRPr="006F126E" w:rsidRDefault="00607E07" w:rsidP="00963288">
            <w:pPr>
              <w:rPr>
                <w:b/>
                <w:i/>
                <w:lang w:val="en-US"/>
              </w:rPr>
            </w:pPr>
            <w:r w:rsidRPr="006F126E">
              <w:rPr>
                <w:b/>
                <w:i/>
                <w:lang w:val="en-US"/>
              </w:rPr>
              <w:t>WHAT ARE WE LOOKING AT? IS IT A NON-COMPACTION CARDIOMYOPATHY?</w:t>
            </w:r>
          </w:p>
          <w:p w14:paraId="233387BC" w14:textId="77777777" w:rsidR="00607E07" w:rsidRDefault="00607E07" w:rsidP="00963288">
            <w:r w:rsidRPr="00F55252">
              <w:t xml:space="preserve">Reunión </w:t>
            </w:r>
            <w:r>
              <w:t>an</w:t>
            </w:r>
            <w:r w:rsidRPr="00F55252">
              <w:t>ual de la sociedad europea de radiolog</w:t>
            </w:r>
            <w:r>
              <w:t>ía</w:t>
            </w:r>
            <w:r w:rsidR="00430F24">
              <w:t>.</w:t>
            </w:r>
            <w:r>
              <w:t xml:space="preserve"> Viena</w:t>
            </w:r>
          </w:p>
          <w:p w14:paraId="233387BD" w14:textId="77777777" w:rsidR="00607E07" w:rsidRPr="00F55252" w:rsidRDefault="00607E07" w:rsidP="00963288">
            <w:pPr>
              <w:rPr>
                <w:b/>
              </w:rPr>
            </w:pPr>
            <w:r w:rsidRPr="00F55252">
              <w:rPr>
                <w:b/>
              </w:rPr>
              <w:t>Colaborador</w:t>
            </w:r>
          </w:p>
        </w:tc>
      </w:tr>
      <w:tr w:rsidR="00607E07" w:rsidRPr="007164FB" w14:paraId="233387C3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BF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lastRenderedPageBreak/>
              <w:t>Marzo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C0" w14:textId="77777777" w:rsidR="00607E07" w:rsidRPr="006F126E" w:rsidRDefault="00607E07" w:rsidP="00963288">
            <w:pPr>
              <w:rPr>
                <w:b/>
                <w:i/>
              </w:rPr>
            </w:pPr>
            <w:r w:rsidRPr="006F126E">
              <w:rPr>
                <w:b/>
                <w:i/>
              </w:rPr>
              <w:t>ESTUDIO DE LA DEFORMACIÓN MIOCÁRDICA EN UNA SERIE DE PACIENTES CON MIOPERICARDITIS</w:t>
            </w:r>
          </w:p>
          <w:p w14:paraId="233387C1" w14:textId="77777777" w:rsidR="00607E07" w:rsidRPr="008C767D" w:rsidRDefault="00607E07" w:rsidP="00963288">
            <w:r w:rsidRPr="000E49F2">
              <w:t>Reunión de la sección de imagen cardiaca de la sociedad española de Cardiología</w:t>
            </w:r>
            <w:r w:rsidR="00430F24">
              <w:t>.</w:t>
            </w:r>
            <w:r>
              <w:t xml:space="preserve"> Gran Canaria</w:t>
            </w:r>
          </w:p>
          <w:p w14:paraId="233387C2" w14:textId="77777777" w:rsidR="00607E07" w:rsidRPr="008E418B" w:rsidRDefault="00607E07" w:rsidP="00963288">
            <w:pPr>
              <w:rPr>
                <w:b/>
              </w:rPr>
            </w:pPr>
            <w:r>
              <w:rPr>
                <w:b/>
              </w:rPr>
              <w:t>Primer autor</w:t>
            </w:r>
          </w:p>
        </w:tc>
      </w:tr>
      <w:tr w:rsidR="00607E07" w:rsidRPr="007164FB" w14:paraId="233387C8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C4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Mayo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C5" w14:textId="77777777" w:rsidR="00607E07" w:rsidRPr="00607E07" w:rsidRDefault="00607E07" w:rsidP="00963288">
            <w:pPr>
              <w:rPr>
                <w:b/>
                <w:i/>
                <w:lang w:val="en-US"/>
              </w:rPr>
            </w:pPr>
            <w:r w:rsidRPr="00607E07">
              <w:rPr>
                <w:b/>
                <w:i/>
                <w:lang w:val="en-US"/>
              </w:rPr>
              <w:t>RECURRENT POSTINFARCTION VENTRICULAR SEPTAL RUPTURE</w:t>
            </w:r>
          </w:p>
          <w:p w14:paraId="233387C6" w14:textId="77777777" w:rsidR="00607E07" w:rsidRPr="000E5E99" w:rsidRDefault="00607E07" w:rsidP="00963288">
            <w:r w:rsidRPr="00607E07">
              <w:rPr>
                <w:lang w:val="en-US"/>
              </w:rPr>
              <w:t xml:space="preserve">Heart failure 2015 / 2nd World Congress on Acute Heart Failure. </w:t>
            </w:r>
            <w:r w:rsidRPr="000E5E99">
              <w:t>Sevilla</w:t>
            </w:r>
          </w:p>
          <w:p w14:paraId="233387C7" w14:textId="77777777" w:rsidR="00607E07" w:rsidRPr="000E5E99" w:rsidRDefault="00607E07" w:rsidP="00963288">
            <w:pPr>
              <w:rPr>
                <w:b/>
              </w:rPr>
            </w:pPr>
            <w:r w:rsidRPr="000E5E99">
              <w:rPr>
                <w:b/>
              </w:rPr>
              <w:t>Colaborador</w:t>
            </w:r>
          </w:p>
        </w:tc>
      </w:tr>
      <w:tr w:rsidR="00607E07" w:rsidRPr="000E5E99" w14:paraId="233387CD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C9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Diciembre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CA" w14:textId="77777777" w:rsidR="00607E07" w:rsidRPr="00607E07" w:rsidRDefault="00607E07" w:rsidP="00963288">
            <w:pPr>
              <w:rPr>
                <w:b/>
                <w:i/>
                <w:lang w:val="en-US"/>
              </w:rPr>
            </w:pPr>
            <w:r w:rsidRPr="00607E07">
              <w:rPr>
                <w:b/>
                <w:i/>
                <w:lang w:val="en-US"/>
              </w:rPr>
              <w:t>PROGNOSTIC VALUE OF GLOBAL LONGITUDINAL STRAIN IN NON-ISCHAEMIC DILATED CARDIOMYOPATHY</w:t>
            </w:r>
          </w:p>
          <w:p w14:paraId="233387CB" w14:textId="77777777" w:rsidR="00607E07" w:rsidRPr="000E5E99" w:rsidRDefault="00607E07" w:rsidP="00963288">
            <w:proofErr w:type="spellStart"/>
            <w:r w:rsidRPr="000E5E99">
              <w:t>EuroEcho-Imaging</w:t>
            </w:r>
            <w:proofErr w:type="spellEnd"/>
            <w:r w:rsidRPr="000E5E99">
              <w:t xml:space="preserve"> 2015. Sevill</w:t>
            </w:r>
            <w:r>
              <w:t>a</w:t>
            </w:r>
          </w:p>
          <w:p w14:paraId="233387CC" w14:textId="77777777" w:rsidR="00607E07" w:rsidRPr="000E5E99" w:rsidRDefault="00607E07" w:rsidP="00963288">
            <w:pPr>
              <w:rPr>
                <w:b/>
              </w:rPr>
            </w:pPr>
            <w:r w:rsidRPr="000E5E99">
              <w:rPr>
                <w:b/>
              </w:rPr>
              <w:t>Colaborador</w:t>
            </w:r>
          </w:p>
        </w:tc>
      </w:tr>
      <w:tr w:rsidR="00607E07" w:rsidRPr="007D6BBB" w14:paraId="233387D2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CE" w14:textId="77777777" w:rsidR="00607E07" w:rsidRPr="007D6BBB" w:rsidRDefault="00607E07" w:rsidP="00963288">
            <w:pPr>
              <w:rPr>
                <w:b/>
                <w:lang w:val="en-US"/>
              </w:rPr>
            </w:pPr>
            <w:r w:rsidRPr="007D6BBB">
              <w:rPr>
                <w:b/>
              </w:rPr>
              <w:t>Diciembre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CF" w14:textId="77777777" w:rsidR="00607E07" w:rsidRPr="000E5E99" w:rsidRDefault="00607E07" w:rsidP="00963288">
            <w:pPr>
              <w:rPr>
                <w:b/>
                <w:i/>
                <w:lang w:val="en-US"/>
              </w:rPr>
            </w:pPr>
            <w:r w:rsidRPr="000E5E99">
              <w:rPr>
                <w:b/>
                <w:i/>
                <w:lang w:val="en-US"/>
              </w:rPr>
              <w:t xml:space="preserve">INCIDENCE AND PROGNOSTIC SIGNIFICANCE OF LEFT VENTRICLE </w:t>
            </w:r>
            <w:r w:rsidRPr="00607E07">
              <w:rPr>
                <w:b/>
                <w:i/>
                <w:lang w:val="en-US"/>
              </w:rPr>
              <w:t>REVERSE REMODELING IN A COHORT OF PATIENTS WITH IDIOPATHIC DILATED CARDIOMYOPATHY</w:t>
            </w:r>
          </w:p>
          <w:p w14:paraId="233387D0" w14:textId="77777777" w:rsidR="00607E07" w:rsidRPr="000E5E99" w:rsidRDefault="00607E07" w:rsidP="00963288">
            <w:proofErr w:type="spellStart"/>
            <w:r w:rsidRPr="000E5E99">
              <w:t>EuroEcho-Imaging</w:t>
            </w:r>
            <w:proofErr w:type="spellEnd"/>
            <w:r w:rsidRPr="000E5E99">
              <w:t xml:space="preserve"> 2015. Sevill</w:t>
            </w:r>
            <w:r>
              <w:t>a</w:t>
            </w:r>
          </w:p>
          <w:p w14:paraId="233387D1" w14:textId="77777777" w:rsidR="00607E07" w:rsidRPr="007D6BBB" w:rsidRDefault="00607E07" w:rsidP="00963288">
            <w:pPr>
              <w:rPr>
                <w:b/>
                <w:i/>
              </w:rPr>
            </w:pPr>
            <w:r>
              <w:rPr>
                <w:b/>
              </w:rPr>
              <w:t>Primer autor</w:t>
            </w:r>
          </w:p>
        </w:tc>
      </w:tr>
      <w:tr w:rsidR="00607E07" w:rsidRPr="000E5E99" w14:paraId="233387D7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387D3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Diciembre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387D4" w14:textId="77777777" w:rsidR="00607E07" w:rsidRPr="00607E07" w:rsidRDefault="00607E07" w:rsidP="00963288">
            <w:pPr>
              <w:rPr>
                <w:b/>
                <w:i/>
                <w:lang w:val="en-US"/>
              </w:rPr>
            </w:pPr>
            <w:r w:rsidRPr="00607E07">
              <w:rPr>
                <w:b/>
                <w:i/>
                <w:lang w:val="en-US"/>
              </w:rPr>
              <w:t>REAL-TIME THREE-DIMENSIONAL TRANSESOPHAGEAL ECHOCARDIOGRAPHY DURING PULMONARY VEIN CRYOBALLOON ABLATION FOR ATRIAL FIBRILLATION</w:t>
            </w:r>
          </w:p>
          <w:p w14:paraId="233387D5" w14:textId="77777777" w:rsidR="00607E07" w:rsidRPr="000E5E99" w:rsidRDefault="00607E07" w:rsidP="00963288">
            <w:proofErr w:type="spellStart"/>
            <w:r w:rsidRPr="000E5E99">
              <w:t>EuroEcho-Imaging</w:t>
            </w:r>
            <w:proofErr w:type="spellEnd"/>
            <w:r w:rsidRPr="000E5E99">
              <w:t xml:space="preserve"> 2015. Sevill</w:t>
            </w:r>
            <w:r>
              <w:t>a</w:t>
            </w:r>
          </w:p>
          <w:p w14:paraId="233387D6" w14:textId="77777777" w:rsidR="00607E07" w:rsidRPr="000E5E99" w:rsidRDefault="00607E07" w:rsidP="00963288">
            <w:pPr>
              <w:rPr>
                <w:b/>
                <w:i/>
              </w:rPr>
            </w:pPr>
            <w:r w:rsidRPr="000E5E99">
              <w:rPr>
                <w:b/>
              </w:rPr>
              <w:t>Colaborador</w:t>
            </w:r>
          </w:p>
        </w:tc>
      </w:tr>
      <w:tr w:rsidR="002B5495" w:rsidRPr="000D5CBA" w14:paraId="18C263CE" w14:textId="77777777" w:rsidTr="002B549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1B4D" w14:textId="77777777" w:rsidR="002B5495" w:rsidRPr="00253AF8" w:rsidRDefault="002B5495" w:rsidP="005B608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Nov 2016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1EE1" w14:textId="77777777" w:rsidR="002B5495" w:rsidRDefault="002B549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BELLIGERENT CULPRIT VESSEL</w:t>
            </w:r>
          </w:p>
          <w:p w14:paraId="6B0289A2" w14:textId="77777777" w:rsidR="002B5495" w:rsidRPr="005B2565" w:rsidRDefault="002B5495" w:rsidP="005B6086">
            <w:pPr>
              <w:spacing w:after="0" w:line="360" w:lineRule="auto"/>
              <w:rPr>
                <w:lang w:val="en-US"/>
              </w:rPr>
            </w:pPr>
            <w:r w:rsidRPr="005B2565">
              <w:rPr>
                <w:lang w:val="en-US"/>
              </w:rPr>
              <w:t>Coronary and Structural Course (CSC). Madrid</w:t>
            </w:r>
          </w:p>
          <w:p w14:paraId="5B66FB45" w14:textId="4BB8F902" w:rsidR="002B5495" w:rsidRPr="00253AF8" w:rsidRDefault="001D739C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Primer </w:t>
            </w:r>
            <w:proofErr w:type="spellStart"/>
            <w:r>
              <w:rPr>
                <w:b/>
                <w:lang w:val="en-US"/>
              </w:rPr>
              <w:t>autor</w:t>
            </w:r>
            <w:proofErr w:type="spellEnd"/>
          </w:p>
        </w:tc>
      </w:tr>
      <w:tr w:rsidR="002B5495" w:rsidRPr="00DE15BE" w14:paraId="42791FD0" w14:textId="77777777" w:rsidTr="002B549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923A" w14:textId="77777777" w:rsidR="002B5495" w:rsidRDefault="002B5495" w:rsidP="005B6086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Aug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A458" w14:textId="77777777" w:rsidR="002B5495" w:rsidRDefault="002B549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FB0E19">
              <w:rPr>
                <w:b/>
                <w:i/>
                <w:lang w:val="en-US"/>
              </w:rPr>
              <w:t>CLINICAL IMPLICATIONS OF CONCOMITANT ATHEROSCLEROSIS IN PATIENTS WITH SPONTANEOUS CORONARY ARTERY DISSECTION. INSIGHTS FROM AN INTERNATIONAL MULTICENTRIC REGISTRY.</w:t>
            </w:r>
          </w:p>
          <w:p w14:paraId="449EA5C0" w14:textId="77777777" w:rsidR="002B5495" w:rsidRDefault="002B5495" w:rsidP="005B608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ESC congress. Barcelona</w:t>
            </w:r>
          </w:p>
          <w:p w14:paraId="1549922A" w14:textId="0CC1843B" w:rsidR="002B5495" w:rsidRPr="00DE15BE" w:rsidRDefault="001D739C" w:rsidP="005B6086">
            <w:pPr>
              <w:spacing w:after="0" w:line="360" w:lineRule="auto"/>
              <w:rPr>
                <w:b/>
                <w:i/>
              </w:rPr>
            </w:pPr>
            <w:r w:rsidRPr="00DE15BE">
              <w:rPr>
                <w:b/>
              </w:rPr>
              <w:t>Colaborador</w:t>
            </w:r>
            <w:r w:rsidR="00DE15BE" w:rsidRPr="00DE15BE">
              <w:rPr>
                <w:b/>
              </w:rPr>
              <w:t xml:space="preserve"> (Segundo autor y p</w:t>
            </w:r>
            <w:r w:rsidR="00DE15BE">
              <w:rPr>
                <w:b/>
              </w:rPr>
              <w:t>onente)</w:t>
            </w:r>
          </w:p>
        </w:tc>
      </w:tr>
      <w:tr w:rsidR="002B5495" w:rsidRPr="00FB0E19" w14:paraId="10A39A3D" w14:textId="77777777" w:rsidTr="002B549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3E23" w14:textId="77777777" w:rsidR="002B5495" w:rsidRDefault="002B5495" w:rsidP="005B6086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Aug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9ACF" w14:textId="77777777" w:rsidR="002B5495" w:rsidRDefault="002B549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FB0E19">
              <w:rPr>
                <w:b/>
                <w:i/>
                <w:lang w:val="en-US"/>
              </w:rPr>
              <w:t>SAFETY AND EFFICACY OF DRUG ELUTING STENTS IN PATIENTS WITH SPONTANEOUS CORONARY ARTERY DISSECTION</w:t>
            </w:r>
          </w:p>
          <w:p w14:paraId="2C21C5BA" w14:textId="77777777" w:rsidR="002B5495" w:rsidRPr="00431C1E" w:rsidRDefault="002B5495" w:rsidP="005B6086">
            <w:pPr>
              <w:spacing w:after="0" w:line="360" w:lineRule="auto"/>
            </w:pPr>
            <w:r w:rsidRPr="00431C1E">
              <w:lastRenderedPageBreak/>
              <w:t xml:space="preserve">ESC </w:t>
            </w:r>
            <w:proofErr w:type="spellStart"/>
            <w:r w:rsidRPr="00431C1E">
              <w:t>congress</w:t>
            </w:r>
            <w:proofErr w:type="spellEnd"/>
            <w:r w:rsidRPr="00431C1E">
              <w:t>. Barcelona</w:t>
            </w:r>
          </w:p>
          <w:p w14:paraId="26AB31D6" w14:textId="542140A9" w:rsidR="002B5495" w:rsidRPr="00431C1E" w:rsidRDefault="002B5495" w:rsidP="005B6086">
            <w:pPr>
              <w:spacing w:after="0" w:line="360" w:lineRule="auto"/>
              <w:rPr>
                <w:b/>
                <w:i/>
              </w:rPr>
            </w:pPr>
            <w:r w:rsidRPr="00431C1E">
              <w:rPr>
                <w:b/>
              </w:rPr>
              <w:t>Col</w:t>
            </w:r>
            <w:r w:rsidR="001D739C" w:rsidRPr="00431C1E">
              <w:rPr>
                <w:b/>
              </w:rPr>
              <w:t>aborador</w:t>
            </w:r>
            <w:r w:rsidR="00DE15BE">
              <w:rPr>
                <w:b/>
              </w:rPr>
              <w:t xml:space="preserve"> (P</w:t>
            </w:r>
            <w:r w:rsidR="00431C1E">
              <w:rPr>
                <w:b/>
              </w:rPr>
              <w:t>onente</w:t>
            </w:r>
            <w:r w:rsidR="00DE15BE">
              <w:rPr>
                <w:b/>
              </w:rPr>
              <w:t>)</w:t>
            </w:r>
          </w:p>
        </w:tc>
      </w:tr>
      <w:tr w:rsidR="00DB7045" w:rsidRPr="00253AF8" w14:paraId="396ECAD0" w14:textId="77777777" w:rsidTr="00A1505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B2A6" w14:textId="77777777" w:rsidR="00DB7045" w:rsidRPr="00253AF8" w:rsidRDefault="00DB7045" w:rsidP="00A15055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Aug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541C" w14:textId="77777777" w:rsidR="00DB7045" w:rsidRPr="00431C1E" w:rsidRDefault="00DB7045" w:rsidP="00A15055">
            <w:pPr>
              <w:spacing w:after="0" w:line="360" w:lineRule="auto"/>
              <w:rPr>
                <w:b/>
                <w:i/>
                <w:lang w:val="en-GB"/>
              </w:rPr>
            </w:pPr>
            <w:r w:rsidRPr="00431C1E">
              <w:rPr>
                <w:b/>
                <w:i/>
                <w:lang w:val="en-GB"/>
              </w:rPr>
              <w:t>DIAGNOSTIC PERFORMANCE OF THE NOVEL QUANTITATIVE FLOW RATIO TO PREDICT</w:t>
            </w:r>
          </w:p>
          <w:p w14:paraId="786A8CC9" w14:textId="77777777" w:rsidR="00DB7045" w:rsidRPr="00F55A8C" w:rsidRDefault="00DB7045" w:rsidP="00A15055">
            <w:pPr>
              <w:spacing w:after="0" w:line="360" w:lineRule="auto"/>
              <w:rPr>
                <w:b/>
                <w:i/>
                <w:lang w:val="en-GB"/>
              </w:rPr>
            </w:pPr>
            <w:r w:rsidRPr="00F55A8C">
              <w:rPr>
                <w:b/>
                <w:i/>
                <w:lang w:val="en-GB"/>
              </w:rPr>
              <w:t>SIGNIFICANT CORONARY STENOSES</w:t>
            </w:r>
          </w:p>
          <w:p w14:paraId="2AA7FA53" w14:textId="77777777" w:rsidR="00DB7045" w:rsidRDefault="00DB7045" w:rsidP="00A15055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ESC congress. Barcelona</w:t>
            </w:r>
          </w:p>
          <w:p w14:paraId="093B0D02" w14:textId="77777777" w:rsidR="00DB7045" w:rsidRPr="00253AF8" w:rsidRDefault="00DB7045" w:rsidP="00A15055">
            <w:pPr>
              <w:spacing w:after="0" w:line="360" w:lineRule="auto"/>
              <w:rPr>
                <w:b/>
              </w:rPr>
            </w:pPr>
            <w:proofErr w:type="spellStart"/>
            <w:r w:rsidRPr="00FB0E19">
              <w:rPr>
                <w:b/>
                <w:lang w:val="en-US"/>
              </w:rPr>
              <w:t>Col</w:t>
            </w:r>
            <w:r>
              <w:rPr>
                <w:b/>
                <w:lang w:val="en-US"/>
              </w:rPr>
              <w:t>aborador</w:t>
            </w:r>
            <w:proofErr w:type="spellEnd"/>
          </w:p>
        </w:tc>
      </w:tr>
      <w:tr w:rsidR="00DB7045" w:rsidRPr="00977412" w14:paraId="622DC29F" w14:textId="77777777" w:rsidTr="00A1505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532B" w14:textId="1C58245D" w:rsidR="00DB7045" w:rsidRPr="00253AF8" w:rsidRDefault="00DB7045" w:rsidP="00A1505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DCD" w14:textId="77777777" w:rsidR="00DB7045" w:rsidRPr="00162A52" w:rsidRDefault="00162A52" w:rsidP="00A15055">
            <w:pPr>
              <w:spacing w:after="0" w:line="360" w:lineRule="auto"/>
              <w:rPr>
                <w:b/>
                <w:i/>
                <w:lang w:val="en-GB"/>
              </w:rPr>
            </w:pPr>
            <w:r w:rsidRPr="00162A52">
              <w:rPr>
                <w:b/>
                <w:i/>
                <w:lang w:val="en-GB"/>
              </w:rPr>
              <w:t>USE OF QUANTITATIVE FLOW RATIO TO PERFORM FUNCTIONAL ASSESSMENT OF NON-CULPRIT LESIONS AT THE TIME OF STEMI IN PATIENTS WITH MULTIVESSEL DISEASE</w:t>
            </w:r>
          </w:p>
          <w:p w14:paraId="3A01EAF1" w14:textId="59E274BC" w:rsidR="00162A52" w:rsidRDefault="00162A52" w:rsidP="00162A52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EuroPCR.18. Paris</w:t>
            </w:r>
          </w:p>
          <w:p w14:paraId="64170528" w14:textId="769F059A" w:rsidR="00162A52" w:rsidRPr="00977412" w:rsidRDefault="00162A52" w:rsidP="00162A52">
            <w:pPr>
              <w:spacing w:after="0" w:line="360" w:lineRule="auto"/>
              <w:rPr>
                <w:b/>
                <w:lang w:val="en-GB"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DB7045" w:rsidRPr="00253AF8" w14:paraId="1491B694" w14:textId="77777777" w:rsidTr="00A1505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279B" w14:textId="1950C4E9" w:rsidR="00DB7045" w:rsidRPr="00253AF8" w:rsidRDefault="00DB7045" w:rsidP="00A1505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174D" w14:textId="52CF1491" w:rsidR="00DB7045" w:rsidRPr="00397B45" w:rsidRDefault="00397B45" w:rsidP="00A15055">
            <w:pPr>
              <w:spacing w:after="0" w:line="360" w:lineRule="auto"/>
              <w:rPr>
                <w:b/>
                <w:i/>
                <w:lang w:val="en-GB"/>
              </w:rPr>
            </w:pPr>
            <w:r w:rsidRPr="00397B45">
              <w:rPr>
                <w:b/>
                <w:i/>
                <w:lang w:val="en-GB"/>
              </w:rPr>
              <w:t>SCREENING OF SYSTEMIC ARTERIOPATHY IN PATIENTS WITH SPONTANEOUS CORONARY ARTERY DISSECTION</w:t>
            </w:r>
          </w:p>
          <w:p w14:paraId="389FA5B6" w14:textId="77777777" w:rsidR="00162A52" w:rsidRDefault="00162A52" w:rsidP="00162A52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EuroPCR.18. Paris</w:t>
            </w:r>
          </w:p>
          <w:p w14:paraId="5633996C" w14:textId="5FA50E8F" w:rsidR="00162A52" w:rsidRPr="00253AF8" w:rsidRDefault="00162A52" w:rsidP="00162A52">
            <w:pPr>
              <w:spacing w:after="0" w:line="360" w:lineRule="auto"/>
              <w:rPr>
                <w:b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2B5495" w:rsidRPr="002A439E" w14:paraId="78A85C63" w14:textId="77777777" w:rsidTr="002B549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D22D" w14:textId="4A9ED052" w:rsidR="002B5495" w:rsidRPr="00253AF8" w:rsidRDefault="00DB7045" w:rsidP="00DB704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0CB4" w14:textId="77777777" w:rsidR="00431C1E" w:rsidRDefault="002A439E" w:rsidP="00431C1E">
            <w:pPr>
              <w:spacing w:after="0" w:line="360" w:lineRule="auto"/>
              <w:rPr>
                <w:b/>
                <w:i/>
                <w:lang w:val="en-GB"/>
              </w:rPr>
            </w:pPr>
            <w:r w:rsidRPr="002A439E">
              <w:rPr>
                <w:b/>
                <w:i/>
                <w:lang w:val="en-GB"/>
              </w:rPr>
              <w:t>FEASIBILITY AND SAFETY OF INTRACORONARY IMAGING IN SPONTANEOUS CORONARY ARTERY DISSECTION</w:t>
            </w:r>
          </w:p>
          <w:p w14:paraId="0E5B3D8B" w14:textId="77777777" w:rsidR="002A439E" w:rsidRDefault="002A439E" w:rsidP="002A439E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EuroPCR.18. Paris</w:t>
            </w:r>
          </w:p>
          <w:p w14:paraId="706BF524" w14:textId="5D54C38D" w:rsidR="002A439E" w:rsidRPr="002A439E" w:rsidRDefault="002A439E" w:rsidP="002A439E">
            <w:pPr>
              <w:spacing w:after="0" w:line="360" w:lineRule="auto"/>
              <w:rPr>
                <w:b/>
                <w:i/>
                <w:lang w:val="en-GB"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2A439E" w:rsidRPr="002A439E" w14:paraId="273939CB" w14:textId="77777777" w:rsidTr="00A1505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C223" w14:textId="77777777" w:rsidR="002A439E" w:rsidRPr="00253AF8" w:rsidRDefault="002A439E" w:rsidP="00A1505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29A2" w14:textId="5754AE5E" w:rsidR="00814667" w:rsidRDefault="00814667" w:rsidP="00814667">
            <w:pPr>
              <w:spacing w:after="0" w:line="360" w:lineRule="auto"/>
              <w:rPr>
                <w:b/>
                <w:i/>
                <w:lang w:val="en-GB"/>
              </w:rPr>
            </w:pPr>
            <w:r w:rsidRPr="00814667">
              <w:rPr>
                <w:b/>
                <w:i/>
                <w:lang w:val="en-GB"/>
              </w:rPr>
              <w:t>DOES THE VARIABLE RESPONSE TO ADENOSINE EXPLAIN THE DISAGREEMENT BETWEEN QUANTITATIVE</w:t>
            </w:r>
            <w:r>
              <w:rPr>
                <w:b/>
                <w:i/>
                <w:lang w:val="en-GB"/>
              </w:rPr>
              <w:t xml:space="preserve"> </w:t>
            </w:r>
            <w:r w:rsidRPr="00814667">
              <w:rPr>
                <w:b/>
                <w:i/>
                <w:lang w:val="en-GB"/>
              </w:rPr>
              <w:t>FLOW RATIO AND FFR?</w:t>
            </w:r>
          </w:p>
          <w:p w14:paraId="4F31425A" w14:textId="4F0828B3" w:rsidR="002A439E" w:rsidRDefault="002A439E" w:rsidP="00814667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EuroPCR.18. Paris</w:t>
            </w:r>
          </w:p>
          <w:p w14:paraId="2FCB599A" w14:textId="780C598B" w:rsidR="002A439E" w:rsidRPr="002A439E" w:rsidRDefault="00814667" w:rsidP="00A15055">
            <w:pPr>
              <w:spacing w:after="0" w:line="360" w:lineRule="auto"/>
              <w:rPr>
                <w:b/>
                <w:i/>
                <w:lang w:val="en-GB"/>
              </w:rPr>
            </w:pPr>
            <w:proofErr w:type="spellStart"/>
            <w:r w:rsidRPr="00814667">
              <w:rPr>
                <w:b/>
                <w:lang w:val="en-GB"/>
              </w:rPr>
              <w:t>Colaborador</w:t>
            </w:r>
            <w:proofErr w:type="spellEnd"/>
          </w:p>
        </w:tc>
      </w:tr>
      <w:tr w:rsidR="001F41D3" w:rsidRPr="002A439E" w14:paraId="20341B71" w14:textId="77777777" w:rsidTr="00A1505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AC7" w14:textId="453AC961" w:rsidR="001F41D3" w:rsidRDefault="001F41D3" w:rsidP="001F41D3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Aug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050" w14:textId="3E1DF5C7" w:rsidR="001F41D3" w:rsidRPr="00397B45" w:rsidRDefault="00EA26B7" w:rsidP="001F41D3">
            <w:pPr>
              <w:spacing w:after="0" w:line="36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PREVALENCE OF SYSTEMIC ARTERIOPATHY </w:t>
            </w:r>
            <w:r w:rsidR="00FC7878">
              <w:rPr>
                <w:b/>
                <w:i/>
                <w:lang w:val="en-GB"/>
              </w:rPr>
              <w:t>DIAGNOSED WITH MAGNETIC RESONANCE ANGIOGRAPHY</w:t>
            </w:r>
            <w:r w:rsidR="001F41D3" w:rsidRPr="00397B45">
              <w:rPr>
                <w:b/>
                <w:i/>
                <w:lang w:val="en-GB"/>
              </w:rPr>
              <w:t xml:space="preserve"> IN PATIENTS WITH SPONTANEOUS CORONARY ARTERY DISSECTION</w:t>
            </w:r>
          </w:p>
          <w:p w14:paraId="00B03E66" w14:textId="1AC1D777" w:rsidR="001F41D3" w:rsidRDefault="001F41D3" w:rsidP="001F41D3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ESC.18. Munich</w:t>
            </w:r>
          </w:p>
          <w:p w14:paraId="1F6C7E40" w14:textId="045680A9" w:rsidR="001F41D3" w:rsidRPr="00814667" w:rsidRDefault="001F41D3" w:rsidP="001F41D3">
            <w:pPr>
              <w:spacing w:after="0" w:line="360" w:lineRule="auto"/>
              <w:rPr>
                <w:b/>
                <w:i/>
                <w:lang w:val="en-GB"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1F41D3" w:rsidRPr="002A439E" w14:paraId="267F5B00" w14:textId="77777777" w:rsidTr="00DB779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E20" w14:textId="3B27BAF9" w:rsidR="001F41D3" w:rsidRPr="00253AF8" w:rsidRDefault="001F41D3" w:rsidP="00DB7795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Aug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01FC" w14:textId="77777777" w:rsidR="001F41D3" w:rsidRDefault="001F41D3" w:rsidP="00DB7795">
            <w:pPr>
              <w:spacing w:after="0" w:line="360" w:lineRule="auto"/>
              <w:rPr>
                <w:b/>
                <w:i/>
                <w:lang w:val="en-GB"/>
              </w:rPr>
            </w:pPr>
            <w:r w:rsidRPr="002A439E">
              <w:rPr>
                <w:b/>
                <w:i/>
                <w:lang w:val="en-GB"/>
              </w:rPr>
              <w:t>FEASIBILITY AND SAFETY OF INTRACORONARY IMAGING IN SPONTANEOUS CORONARY ARTERY DISSECTION</w:t>
            </w:r>
          </w:p>
          <w:p w14:paraId="1FFD1E44" w14:textId="77777777" w:rsidR="00FC7878" w:rsidRDefault="00FC7878" w:rsidP="00FC7878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ESC.18. Munich</w:t>
            </w:r>
          </w:p>
          <w:p w14:paraId="17294D18" w14:textId="77777777" w:rsidR="001F41D3" w:rsidRPr="002A439E" w:rsidRDefault="001F41D3" w:rsidP="00DB7795">
            <w:pPr>
              <w:spacing w:after="0" w:line="360" w:lineRule="auto"/>
              <w:rPr>
                <w:b/>
                <w:i/>
                <w:lang w:val="en-GB"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BC457C" w:rsidRPr="002A439E" w14:paraId="5F78656E" w14:textId="77777777" w:rsidTr="00DB779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25E3" w14:textId="77777777" w:rsidR="00BC457C" w:rsidRDefault="00BC457C" w:rsidP="00DB7795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Aug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3C92" w14:textId="49E0133F" w:rsidR="00BC457C" w:rsidRPr="00BC457C" w:rsidRDefault="00BC457C" w:rsidP="00DB7795">
            <w:pPr>
              <w:spacing w:after="0" w:line="360" w:lineRule="auto"/>
              <w:rPr>
                <w:b/>
                <w:i/>
                <w:lang w:val="en-GB"/>
              </w:rPr>
            </w:pPr>
            <w:r w:rsidRPr="00BC457C">
              <w:rPr>
                <w:b/>
                <w:i/>
                <w:lang w:val="en-GB"/>
              </w:rPr>
              <w:t>DIFFERENCES IN LONG-TERM C</w:t>
            </w:r>
            <w:r>
              <w:rPr>
                <w:b/>
                <w:i/>
                <w:lang w:val="en-GB"/>
              </w:rPr>
              <w:t>LINICAL OUTCOMES OF ACUTE CORONARY SYNDROME CAUSE</w:t>
            </w:r>
            <w:r w:rsidR="00EA26B7">
              <w:rPr>
                <w:b/>
                <w:i/>
                <w:lang w:val="en-GB"/>
              </w:rPr>
              <w:t>D BY SPONTANEOUS CORONARY ARTERY DISSECTION OR TAKOTSUBO SYNDROME</w:t>
            </w:r>
          </w:p>
          <w:p w14:paraId="1CCF674E" w14:textId="77777777" w:rsidR="00FC7878" w:rsidRPr="00D000D9" w:rsidRDefault="00FC7878" w:rsidP="00FC7878">
            <w:pPr>
              <w:spacing w:after="0" w:line="360" w:lineRule="auto"/>
            </w:pPr>
            <w:r w:rsidRPr="00D000D9">
              <w:t xml:space="preserve">ESC.18. </w:t>
            </w:r>
            <w:proofErr w:type="spellStart"/>
            <w:r w:rsidRPr="00D000D9">
              <w:t>Munich</w:t>
            </w:r>
            <w:proofErr w:type="spellEnd"/>
          </w:p>
          <w:p w14:paraId="5ED2FE73" w14:textId="77777777" w:rsidR="00BC457C" w:rsidRPr="00BC457C" w:rsidRDefault="00BC457C" w:rsidP="00DB7795">
            <w:pPr>
              <w:spacing w:after="0" w:line="360" w:lineRule="auto"/>
              <w:rPr>
                <w:b/>
                <w:i/>
              </w:rPr>
            </w:pPr>
            <w:r w:rsidRPr="00607E07">
              <w:rPr>
                <w:b/>
              </w:rPr>
              <w:lastRenderedPageBreak/>
              <w:t>Primer autor</w:t>
            </w:r>
          </w:p>
        </w:tc>
      </w:tr>
      <w:tr w:rsidR="00D755BB" w:rsidRPr="00607E07" w14:paraId="6A3494B0" w14:textId="77777777" w:rsidTr="00E96C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4161" w14:textId="77777777" w:rsidR="00D755BB" w:rsidRDefault="00D755BB" w:rsidP="00E96C42">
            <w:pPr>
              <w:rPr>
                <w:b/>
              </w:rPr>
            </w:pPr>
            <w:r>
              <w:rPr>
                <w:b/>
              </w:rPr>
              <w:lastRenderedPageBreak/>
              <w:t>Oct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7972" w14:textId="7F1ABE9A" w:rsidR="00D000D9" w:rsidRPr="00D000D9" w:rsidRDefault="00D000D9" w:rsidP="00E96C42">
            <w:pPr>
              <w:rPr>
                <w:b/>
                <w:i/>
              </w:rPr>
            </w:pPr>
            <w:r w:rsidRPr="00D000D9">
              <w:rPr>
                <w:b/>
                <w:i/>
              </w:rPr>
              <w:t>PREVALENCIA DE ENFERMEDAD ARTERIAL NO CORONARIA EN PACIENTES CON DISECCIÓN CORONARIA ESPONTÁNEA</w:t>
            </w:r>
          </w:p>
          <w:p w14:paraId="22A75598" w14:textId="35ADB114" w:rsidR="00D755BB" w:rsidRPr="007D6BBB" w:rsidRDefault="00D000D9" w:rsidP="00E96C42">
            <w:r w:rsidRPr="007D6BBB">
              <w:t>C</w:t>
            </w:r>
            <w:r>
              <w:t>ongreso</w:t>
            </w:r>
            <w:r w:rsidRPr="007D6BBB">
              <w:t xml:space="preserve"> </w:t>
            </w:r>
            <w:r w:rsidR="00D755BB" w:rsidRPr="007D6BBB">
              <w:t xml:space="preserve">anual de las enfermedades cardiovasculares (Reunión anual SEC). </w:t>
            </w:r>
            <w:r w:rsidR="00D755BB">
              <w:t>Sevilla</w:t>
            </w:r>
          </w:p>
          <w:p w14:paraId="088B7C84" w14:textId="77777777" w:rsidR="00D755BB" w:rsidRPr="00D755BB" w:rsidRDefault="00D755BB" w:rsidP="00E96C42">
            <w:pPr>
              <w:rPr>
                <w:b/>
              </w:rPr>
            </w:pPr>
            <w:r>
              <w:rPr>
                <w:b/>
              </w:rPr>
              <w:t>Primer autor</w:t>
            </w:r>
          </w:p>
        </w:tc>
      </w:tr>
      <w:tr w:rsidR="002A439E" w:rsidRPr="002A439E" w14:paraId="1C097853" w14:textId="77777777" w:rsidTr="002B549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EAC1" w14:textId="77777777" w:rsidR="002A439E" w:rsidRPr="00BC457C" w:rsidRDefault="002A439E" w:rsidP="00DB7045">
            <w:pPr>
              <w:spacing w:after="0" w:line="360" w:lineRule="auto"/>
              <w:rPr>
                <w:b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9C7E" w14:textId="77777777" w:rsidR="002A439E" w:rsidRPr="00BC457C" w:rsidRDefault="002A439E" w:rsidP="00431C1E">
            <w:pPr>
              <w:spacing w:after="0" w:line="360" w:lineRule="auto"/>
              <w:rPr>
                <w:b/>
                <w:i/>
              </w:rPr>
            </w:pPr>
          </w:p>
        </w:tc>
      </w:tr>
      <w:tr w:rsidR="00607E07" w:rsidRPr="007164FB" w14:paraId="233387DA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387D8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Fecha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387D9" w14:textId="77777777" w:rsidR="00607E07" w:rsidRPr="008C767D" w:rsidRDefault="00607E07" w:rsidP="00607E07">
            <w:pPr>
              <w:rPr>
                <w:b/>
              </w:rPr>
            </w:pPr>
            <w:r w:rsidRPr="008E418B">
              <w:rPr>
                <w:b/>
              </w:rPr>
              <w:t xml:space="preserve">COMUNICACIONES </w:t>
            </w:r>
            <w:r>
              <w:rPr>
                <w:b/>
              </w:rPr>
              <w:t>ORALES</w:t>
            </w:r>
          </w:p>
        </w:tc>
      </w:tr>
      <w:tr w:rsidR="00607E07" w:rsidRPr="007164FB" w14:paraId="233387E0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DB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Marzo 2014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DC" w14:textId="77777777" w:rsidR="00607E07" w:rsidRDefault="00607E07" w:rsidP="00963288">
            <w:pPr>
              <w:rPr>
                <w:b/>
                <w:i/>
              </w:rPr>
            </w:pPr>
            <w:r>
              <w:rPr>
                <w:b/>
                <w:i/>
              </w:rPr>
              <w:t>MIOCARDIOPATÍA ARRITMOGÉNICA DISPLÁSICA. UN CASO POCO COMÚN EN LA INSUFICIENCIA CARDÍACA AGUDA.</w:t>
            </w:r>
          </w:p>
          <w:p w14:paraId="233387DD" w14:textId="77777777" w:rsidR="00607E07" w:rsidRDefault="00607E07" w:rsidP="00963288">
            <w:r>
              <w:t xml:space="preserve">Presentado en la Reunión de la sección clínica de la sociedad española de Cardiología en Sevilla </w:t>
            </w:r>
          </w:p>
          <w:p w14:paraId="233387DE" w14:textId="77777777" w:rsidR="00607E07" w:rsidRDefault="00607E07" w:rsidP="00963288">
            <w:r>
              <w:t>Caso ganador del concurso (fase preliminar telemática y fase final presencial de 8 casos)</w:t>
            </w:r>
          </w:p>
          <w:p w14:paraId="233387DF" w14:textId="77777777" w:rsidR="00607E07" w:rsidRPr="008C767D" w:rsidRDefault="00607E07" w:rsidP="00963288">
            <w:pPr>
              <w:rPr>
                <w:rFonts w:ascii="Times New Roman Bold Italic" w:hAnsi="Times New Roman Bold Italic" w:cs="Arial"/>
                <w:b/>
                <w:bCs/>
                <w:szCs w:val="26"/>
              </w:rPr>
            </w:pPr>
            <w:r w:rsidRPr="008C767D">
              <w:rPr>
                <w:b/>
              </w:rPr>
              <w:t>Colaborador</w:t>
            </w:r>
          </w:p>
        </w:tc>
      </w:tr>
      <w:tr w:rsidR="00607E07" w:rsidRPr="007164FB" w14:paraId="233387E6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E1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Marzo 2014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E2" w14:textId="77777777" w:rsidR="00607E07" w:rsidRPr="00FE08AD" w:rsidRDefault="00607E07" w:rsidP="00963288">
            <w:pPr>
              <w:rPr>
                <w:rFonts w:ascii="Times New Roman Bold Italic" w:hAnsi="Times New Roman Bold Italic"/>
              </w:rPr>
            </w:pPr>
            <w:r>
              <w:rPr>
                <w:b/>
                <w:i/>
              </w:rPr>
              <w:t>ENDOCARDITIS PULMONAR SOBRE TGA CON VENTRÍCULO ÚNICO EN UN ADULTO. ESTENOSIS SUBPULMONAR QUE PERMITE UNA LARGA SUPERVIVENCIA</w:t>
            </w:r>
          </w:p>
          <w:p w14:paraId="233387E3" w14:textId="77777777" w:rsidR="00607E07" w:rsidRDefault="00607E07" w:rsidP="00963288">
            <w:r>
              <w:t xml:space="preserve">Presentado </w:t>
            </w:r>
            <w:r w:rsidRPr="000E49F2">
              <w:t>en la Reunión de la sección de imagen cardiaca de la sociedad española de Cardiología</w:t>
            </w:r>
            <w:r>
              <w:t xml:space="preserve"> en Oviedo</w:t>
            </w:r>
          </w:p>
          <w:p w14:paraId="233387E4" w14:textId="77777777" w:rsidR="00607E07" w:rsidRDefault="00607E07" w:rsidP="00963288">
            <w:r>
              <w:t xml:space="preserve">Caso ganador del concurso de casos (Preselección y fase final presencial con 30 casos) </w:t>
            </w:r>
          </w:p>
          <w:p w14:paraId="233387E5" w14:textId="77777777" w:rsidR="00607E07" w:rsidRPr="008C767D" w:rsidRDefault="00607E07" w:rsidP="00963288">
            <w:pPr>
              <w:rPr>
                <w:b/>
              </w:rPr>
            </w:pPr>
            <w:r w:rsidRPr="008C767D">
              <w:rPr>
                <w:b/>
              </w:rPr>
              <w:t>Primer autor</w:t>
            </w:r>
          </w:p>
        </w:tc>
      </w:tr>
      <w:tr w:rsidR="00607E07" w:rsidRPr="007164FB" w14:paraId="233387EB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E7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Marzo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E8" w14:textId="77777777" w:rsidR="00607E07" w:rsidRDefault="00607E07" w:rsidP="00963288">
            <w:pPr>
              <w:rPr>
                <w:b/>
                <w:i/>
              </w:rPr>
            </w:pPr>
            <w:r>
              <w:rPr>
                <w:b/>
                <w:i/>
              </w:rPr>
              <w:t>ANÁLISIS DEL STRAIN LONGITUDINAL EN LA MIOPERICARDITIS. ESTUDIO DE UNA SERIE DE CASOS Y CONTROLES.</w:t>
            </w:r>
          </w:p>
          <w:p w14:paraId="233387E9" w14:textId="77777777" w:rsidR="00607E07" w:rsidRDefault="00607E07" w:rsidP="00963288">
            <w:r>
              <w:t xml:space="preserve">Presentado </w:t>
            </w:r>
            <w:r w:rsidRPr="000E49F2">
              <w:t>en la Reunión de la sección de imagen cardiaca de la sociedad española de Cardiología</w:t>
            </w:r>
            <w:r>
              <w:t xml:space="preserve"> en Gran Canaria</w:t>
            </w:r>
          </w:p>
          <w:p w14:paraId="233387EA" w14:textId="77777777" w:rsidR="00607E07" w:rsidRPr="00535F20" w:rsidRDefault="00607E07" w:rsidP="00963288">
            <w:pPr>
              <w:rPr>
                <w:b/>
              </w:rPr>
            </w:pPr>
            <w:r>
              <w:rPr>
                <w:b/>
              </w:rPr>
              <w:t xml:space="preserve">Primer autor </w:t>
            </w:r>
          </w:p>
        </w:tc>
      </w:tr>
      <w:tr w:rsidR="00607E07" w:rsidRPr="007164FB" w14:paraId="233387F0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EC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Marzo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ED" w14:textId="77777777" w:rsidR="00607E07" w:rsidRDefault="00607E07" w:rsidP="00963288">
            <w:pPr>
              <w:rPr>
                <w:b/>
                <w:i/>
              </w:rPr>
            </w:pPr>
            <w:r>
              <w:rPr>
                <w:b/>
                <w:i/>
              </w:rPr>
              <w:t>ECOCARDIOGRAFÍA TRANSESOFÁGICA TRIDIMENSIONAL DURANTE LA REALIZACIÓN DE CRIOABLACIÓN DE VENAS PULMONARES</w:t>
            </w:r>
          </w:p>
          <w:p w14:paraId="233387EE" w14:textId="77777777" w:rsidR="00607E07" w:rsidRDefault="00607E07" w:rsidP="00963288">
            <w:r>
              <w:t xml:space="preserve">Presentado </w:t>
            </w:r>
            <w:r w:rsidRPr="000E49F2">
              <w:t>en la Reunión de la sección de imagen cardiaca de la sociedad española de Cardiología</w:t>
            </w:r>
            <w:r>
              <w:t xml:space="preserve"> en Gran Canaria</w:t>
            </w:r>
          </w:p>
          <w:p w14:paraId="233387EF" w14:textId="77777777" w:rsidR="00607E07" w:rsidRPr="008E418B" w:rsidRDefault="00607E07" w:rsidP="00963288">
            <w:pPr>
              <w:rPr>
                <w:b/>
              </w:rPr>
            </w:pPr>
            <w:r w:rsidRPr="00535F20">
              <w:rPr>
                <w:b/>
              </w:rPr>
              <w:t>Colaborador</w:t>
            </w:r>
          </w:p>
        </w:tc>
      </w:tr>
      <w:tr w:rsidR="00607E07" w:rsidRPr="007164FB" w14:paraId="233387F5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F1" w14:textId="77777777" w:rsidR="00607E07" w:rsidRPr="007D6BBB" w:rsidRDefault="00607E07" w:rsidP="00963288">
            <w:pPr>
              <w:rPr>
                <w:b/>
              </w:rPr>
            </w:pPr>
            <w:r w:rsidRPr="007D6BBB">
              <w:rPr>
                <w:b/>
              </w:rPr>
              <w:t>Mayo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F2" w14:textId="77777777" w:rsidR="00607E07" w:rsidRPr="00607E07" w:rsidRDefault="00607E07" w:rsidP="00963288">
            <w:pPr>
              <w:rPr>
                <w:b/>
                <w:i/>
                <w:lang w:val="en-US"/>
              </w:rPr>
            </w:pPr>
            <w:r w:rsidRPr="00607E07">
              <w:rPr>
                <w:b/>
                <w:i/>
                <w:lang w:val="en-US"/>
              </w:rPr>
              <w:t>AN UNUSUAL CASE OF ADVANCED HEART FAILURE. FAMILY MATTERS</w:t>
            </w:r>
          </w:p>
          <w:p w14:paraId="233387F3" w14:textId="77777777" w:rsidR="00607E07" w:rsidRPr="007D6BBB" w:rsidRDefault="00607E07" w:rsidP="00963288">
            <w:r w:rsidRPr="00607E07">
              <w:rPr>
                <w:lang w:val="en-US"/>
              </w:rPr>
              <w:t xml:space="preserve">Heart failure 2015 / 2nd World Congress on Acute Heart Failure. </w:t>
            </w:r>
            <w:r>
              <w:t>Sevilla</w:t>
            </w:r>
          </w:p>
          <w:p w14:paraId="233387F4" w14:textId="5CB46D83" w:rsidR="00607E07" w:rsidRPr="008E418B" w:rsidRDefault="00A47045" w:rsidP="00963288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Primer </w:t>
            </w:r>
            <w:proofErr w:type="spellStart"/>
            <w:r>
              <w:rPr>
                <w:b/>
                <w:lang w:val="en-US"/>
              </w:rPr>
              <w:t>autor</w:t>
            </w:r>
            <w:proofErr w:type="spellEnd"/>
          </w:p>
        </w:tc>
      </w:tr>
      <w:tr w:rsidR="00607E07" w:rsidRPr="007164FB" w14:paraId="233387FA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F6" w14:textId="77777777" w:rsidR="00607E07" w:rsidRPr="007D6BBB" w:rsidRDefault="00607E07" w:rsidP="00963288">
            <w:pPr>
              <w:rPr>
                <w:b/>
              </w:rPr>
            </w:pPr>
            <w:r>
              <w:rPr>
                <w:b/>
              </w:rPr>
              <w:lastRenderedPageBreak/>
              <w:t>Octubre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F7" w14:textId="77777777" w:rsidR="00607E07" w:rsidRDefault="00607E07" w:rsidP="00963288">
            <w:pPr>
              <w:rPr>
                <w:b/>
                <w:i/>
              </w:rPr>
            </w:pPr>
            <w:r w:rsidRPr="007D6BBB">
              <w:rPr>
                <w:b/>
                <w:i/>
              </w:rPr>
              <w:t>VALOR PRONÓSTICO DE LA DEFORMACIÓN MIOCÁRDICA "STRAIN" LONGITUNDAL EN LA MIOCARDIOPATÍA DILATADA NO ISQUÉMICA</w:t>
            </w:r>
          </w:p>
          <w:p w14:paraId="233387F8" w14:textId="77777777" w:rsidR="00607E07" w:rsidRPr="007D6BBB" w:rsidRDefault="00607E07" w:rsidP="00963288">
            <w:r w:rsidRPr="007D6BBB">
              <w:t>Congreso anual de las enfermedades cardiovasculares (Reunión anual SEC). Bilbao</w:t>
            </w:r>
          </w:p>
          <w:p w14:paraId="233387F9" w14:textId="77777777" w:rsidR="00607E07" w:rsidRPr="008E418B" w:rsidRDefault="00607E07" w:rsidP="00963288">
            <w:pPr>
              <w:rPr>
                <w:b/>
              </w:rPr>
            </w:pPr>
            <w:r>
              <w:rPr>
                <w:b/>
              </w:rPr>
              <w:t>Colaborador</w:t>
            </w:r>
          </w:p>
        </w:tc>
      </w:tr>
      <w:tr w:rsidR="00607E07" w:rsidRPr="00607E07" w14:paraId="233387FF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FB" w14:textId="77777777" w:rsidR="00607E07" w:rsidRPr="007D6BBB" w:rsidRDefault="00607E07" w:rsidP="00963288">
            <w:pPr>
              <w:rPr>
                <w:b/>
              </w:rPr>
            </w:pPr>
            <w:r>
              <w:rPr>
                <w:b/>
              </w:rPr>
              <w:t>Diciembre 2015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7FC" w14:textId="77777777" w:rsidR="00607E07" w:rsidRPr="00607E07" w:rsidRDefault="00607E07" w:rsidP="00963288">
            <w:pPr>
              <w:rPr>
                <w:b/>
                <w:i/>
                <w:lang w:val="en-US"/>
              </w:rPr>
            </w:pPr>
            <w:r w:rsidRPr="00607E07">
              <w:rPr>
                <w:b/>
                <w:i/>
                <w:lang w:val="en-US"/>
              </w:rPr>
              <w:t>INFECTIVE ENDOCARDITIS CHALLENGING THE MOST DELICATE BALANCE</w:t>
            </w:r>
          </w:p>
          <w:p w14:paraId="233387FD" w14:textId="77777777" w:rsidR="00607E07" w:rsidRPr="00607E07" w:rsidRDefault="00607E07" w:rsidP="00963288">
            <w:proofErr w:type="spellStart"/>
            <w:r w:rsidRPr="00607E07">
              <w:t>EuroEcho-Imaging</w:t>
            </w:r>
            <w:proofErr w:type="spellEnd"/>
            <w:r w:rsidRPr="00607E07">
              <w:t xml:space="preserve"> 2015. Sevilla</w:t>
            </w:r>
          </w:p>
          <w:p w14:paraId="233387FE" w14:textId="77777777" w:rsidR="00607E07" w:rsidRPr="00607E07" w:rsidRDefault="00607E07" w:rsidP="00963288">
            <w:pPr>
              <w:rPr>
                <w:b/>
                <w:i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A47045" w:rsidRPr="002B0C55" w14:paraId="7230D2DB" w14:textId="77777777" w:rsidTr="00A470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222C" w14:textId="77777777" w:rsidR="00A47045" w:rsidRDefault="00A47045" w:rsidP="005B6086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2017</w:t>
            </w:r>
          </w:p>
          <w:p w14:paraId="259DC502" w14:textId="77777777" w:rsidR="00A47045" w:rsidRPr="004A74BA" w:rsidRDefault="00A47045" w:rsidP="005B6086">
            <w:pPr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9B18" w14:textId="77777777" w:rsidR="00A47045" w:rsidRPr="00FB0E19" w:rsidRDefault="00A4704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FB0E19">
              <w:rPr>
                <w:b/>
                <w:i/>
                <w:lang w:val="en-US"/>
              </w:rPr>
              <w:t>MULTICENTRIC REGISTRY OF BRS IN SPONTANEOUS CORONARY ARTERY DISSECTION: A</w:t>
            </w:r>
          </w:p>
          <w:p w14:paraId="5C99B87D" w14:textId="77777777" w:rsidR="00A47045" w:rsidRDefault="00A4704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FB0E19">
              <w:rPr>
                <w:b/>
                <w:i/>
                <w:lang w:val="en-US"/>
              </w:rPr>
              <w:t>COMPARISON WITH METALLIC STENTS</w:t>
            </w:r>
          </w:p>
          <w:p w14:paraId="10478C46" w14:textId="77777777" w:rsidR="00A47045" w:rsidRDefault="00A47045" w:rsidP="005B608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EuroPCR.17. Paris</w:t>
            </w:r>
          </w:p>
          <w:p w14:paraId="23DD0C62" w14:textId="0BBD2B7B" w:rsidR="00A47045" w:rsidRPr="00FB0E19" w:rsidRDefault="00A4704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A47045" w:rsidRPr="002B0C55" w14:paraId="1DE4A8A9" w14:textId="77777777" w:rsidTr="00A470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11CB" w14:textId="77777777" w:rsidR="00A47045" w:rsidRDefault="00A47045" w:rsidP="005B6086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2017</w:t>
            </w:r>
          </w:p>
          <w:p w14:paraId="27B58ADD" w14:textId="77777777" w:rsidR="00A47045" w:rsidRPr="004A74BA" w:rsidRDefault="00A47045" w:rsidP="005B6086">
            <w:pPr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0C42" w14:textId="77777777" w:rsidR="00A47045" w:rsidRDefault="00A4704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FB0E19">
              <w:rPr>
                <w:b/>
                <w:i/>
                <w:lang w:val="en-US"/>
              </w:rPr>
              <w:t>SPONTANEOUS DISSECTION OF LEFT ANTERIOR DESCENDING CORONARY ARTERY DOCUMENTED IN</w:t>
            </w:r>
            <w:r>
              <w:rPr>
                <w:b/>
                <w:i/>
                <w:lang w:val="en-US"/>
              </w:rPr>
              <w:t xml:space="preserve"> </w:t>
            </w:r>
            <w:r w:rsidRPr="00FB0E19">
              <w:rPr>
                <w:b/>
                <w:i/>
                <w:lang w:val="en-US"/>
              </w:rPr>
              <w:t>TAKOTSUBO-LIKE SYNDROME</w:t>
            </w:r>
          </w:p>
          <w:p w14:paraId="75EC4738" w14:textId="77777777" w:rsidR="00A47045" w:rsidRDefault="00A47045" w:rsidP="005B608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EuroPCR.17. Paris</w:t>
            </w:r>
          </w:p>
          <w:p w14:paraId="04752A4E" w14:textId="0BF2F9B4" w:rsidR="00A47045" w:rsidRPr="004A74BA" w:rsidRDefault="00A4704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A47045" w:rsidRPr="002B0C55" w14:paraId="365C2516" w14:textId="77777777" w:rsidTr="00A470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2951" w14:textId="77777777" w:rsidR="00A47045" w:rsidRDefault="00A47045" w:rsidP="005B6086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2017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0508" w14:textId="77777777" w:rsidR="00A47045" w:rsidRDefault="00A4704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FB0E19">
              <w:rPr>
                <w:b/>
                <w:i/>
                <w:lang w:val="en-US"/>
              </w:rPr>
              <w:t>LONG TERM OUTCOME OF A SPONTANEOUS INTRAMURAL CORONARY HAEMATOMA TREATED WITH A</w:t>
            </w:r>
            <w:r>
              <w:rPr>
                <w:b/>
                <w:i/>
                <w:lang w:val="en-US"/>
              </w:rPr>
              <w:t xml:space="preserve"> </w:t>
            </w:r>
            <w:r w:rsidRPr="00FB0E19">
              <w:rPr>
                <w:b/>
                <w:i/>
                <w:lang w:val="en-US"/>
              </w:rPr>
              <w:t>BRS</w:t>
            </w:r>
          </w:p>
          <w:p w14:paraId="74F2E05D" w14:textId="77777777" w:rsidR="00A47045" w:rsidRDefault="00A47045" w:rsidP="005B608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EuroPCR.17. Paris</w:t>
            </w:r>
          </w:p>
          <w:p w14:paraId="24965589" w14:textId="69A571B1" w:rsidR="00A47045" w:rsidRPr="004A74BA" w:rsidRDefault="00A47045" w:rsidP="005B6086">
            <w:pPr>
              <w:spacing w:after="0" w:line="360" w:lineRule="auto"/>
              <w:rPr>
                <w:b/>
                <w:i/>
                <w:lang w:val="en-US"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A47045" w:rsidRPr="002B0C55" w14:paraId="66553649" w14:textId="77777777" w:rsidTr="00A470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9F4D" w14:textId="77777777" w:rsidR="00A47045" w:rsidRDefault="00A47045" w:rsidP="005B6086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Oct 2017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0C70" w14:textId="77777777" w:rsidR="00A47045" w:rsidRDefault="00A47045" w:rsidP="005B6086">
            <w:pPr>
              <w:spacing w:after="0" w:line="360" w:lineRule="auto"/>
              <w:rPr>
                <w:b/>
                <w:i/>
              </w:rPr>
            </w:pPr>
            <w:r w:rsidRPr="00704B65">
              <w:rPr>
                <w:b/>
                <w:i/>
              </w:rPr>
              <w:t>REGISTRO MULTICÉNTRICO DE STENTS B</w:t>
            </w:r>
            <w:r>
              <w:rPr>
                <w:b/>
                <w:i/>
              </w:rPr>
              <w:t>IOABSORBIBLES EN DISECCIÓN CORONARIA ESPONTÁNEA: UNA COMPARACIÓN CON STENT METÁLICO</w:t>
            </w:r>
          </w:p>
          <w:p w14:paraId="257F5D03" w14:textId="46BA2C9A" w:rsidR="00D755BB" w:rsidRPr="007D6BBB" w:rsidRDefault="00D755BB" w:rsidP="00D755BB">
            <w:r w:rsidRPr="007D6BBB">
              <w:t xml:space="preserve">Congreso anual de las enfermedades cardiovasculares (Reunión anual SEC). </w:t>
            </w:r>
            <w:r>
              <w:t>Madrid</w:t>
            </w:r>
          </w:p>
          <w:p w14:paraId="2E67FCAD" w14:textId="3D08C9A8" w:rsidR="00A47045" w:rsidRPr="00C409A5" w:rsidRDefault="00A47045" w:rsidP="005B6086">
            <w:pPr>
              <w:spacing w:after="0" w:line="360" w:lineRule="auto"/>
              <w:rPr>
                <w:b/>
              </w:rPr>
            </w:pPr>
            <w:r w:rsidRPr="00607E07">
              <w:rPr>
                <w:b/>
              </w:rPr>
              <w:t>Primer autor</w:t>
            </w:r>
          </w:p>
        </w:tc>
      </w:tr>
      <w:tr w:rsidR="00A47045" w:rsidRPr="00607E07" w14:paraId="67CF8B26" w14:textId="77777777" w:rsidTr="00963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E0B2" w14:textId="288F4CA3" w:rsidR="00A47045" w:rsidRDefault="00D755BB" w:rsidP="00963288">
            <w:pPr>
              <w:rPr>
                <w:b/>
              </w:rPr>
            </w:pPr>
            <w:r>
              <w:rPr>
                <w:b/>
              </w:rPr>
              <w:t>Oct 2018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9566" w14:textId="77777777" w:rsidR="00A47045" w:rsidRPr="00D000D9" w:rsidRDefault="00D755BB" w:rsidP="00963288">
            <w:pPr>
              <w:rPr>
                <w:b/>
                <w:i/>
              </w:rPr>
            </w:pPr>
            <w:r w:rsidRPr="00D000D9">
              <w:rPr>
                <w:b/>
                <w:i/>
              </w:rPr>
              <w:t>RATIO DE FLUJO CUANTITATIVO BASADO EN ANGIOGRAFÍA PARA EVALUACIÓN DE SIGNIFICACIÓN FUNCIONAL DE LESIONES NO CULPABLES EN INFARTO DE MIOCARDIO CON ELEVACIÓN DEL SEGMENTO ST</w:t>
            </w:r>
          </w:p>
          <w:p w14:paraId="5734D1E0" w14:textId="06741E08" w:rsidR="00D755BB" w:rsidRPr="007D6BBB" w:rsidRDefault="00D755BB" w:rsidP="00D755BB">
            <w:r w:rsidRPr="007D6BBB">
              <w:t xml:space="preserve">Congreso anual de las enfermedades cardiovasculares (Reunión anual SEC). </w:t>
            </w:r>
            <w:r>
              <w:t>Sevilla</w:t>
            </w:r>
          </w:p>
          <w:p w14:paraId="1720FE7C" w14:textId="4F4AD1C8" w:rsidR="00D755BB" w:rsidRPr="00D755BB" w:rsidRDefault="00D755BB" w:rsidP="00963288">
            <w:pPr>
              <w:rPr>
                <w:b/>
              </w:rPr>
            </w:pPr>
            <w:r>
              <w:rPr>
                <w:b/>
              </w:rPr>
              <w:t>Primer autor</w:t>
            </w:r>
          </w:p>
        </w:tc>
      </w:tr>
    </w:tbl>
    <w:p w14:paraId="23338800" w14:textId="33D50957" w:rsidR="00607E07" w:rsidRDefault="00607E07" w:rsidP="00C648BA">
      <w:pPr>
        <w:spacing w:after="0" w:line="360" w:lineRule="auto"/>
        <w:rPr>
          <w:rFonts w:ascii="Arial Black" w:hAnsi="Arial Black"/>
          <w:color w:val="1F497D" w:themeColor="text2"/>
        </w:rPr>
      </w:pPr>
    </w:p>
    <w:p w14:paraId="472D5D65" w14:textId="77777777" w:rsidR="000301E2" w:rsidRDefault="000301E2" w:rsidP="00DB7045">
      <w:pPr>
        <w:spacing w:after="0" w:line="360" w:lineRule="auto"/>
        <w:rPr>
          <w:rFonts w:ascii="Arial Black" w:hAnsi="Arial Black"/>
          <w:color w:val="1F497D" w:themeColor="text2"/>
        </w:rPr>
      </w:pPr>
    </w:p>
    <w:p w14:paraId="7B2EF9F2" w14:textId="6F618B18" w:rsidR="00DB7045" w:rsidRPr="001A49D3" w:rsidRDefault="00995030" w:rsidP="00DB7045">
      <w:pPr>
        <w:spacing w:after="0" w:line="360" w:lineRule="auto"/>
        <w:rPr>
          <w:rFonts w:ascii="Arial Black" w:hAnsi="Arial Black"/>
          <w:color w:val="1F497D" w:themeColor="text2"/>
        </w:rPr>
      </w:pPr>
      <w:r>
        <w:rPr>
          <w:rFonts w:ascii="Arial Black" w:hAnsi="Arial Black"/>
          <w:color w:val="1F497D" w:themeColor="text2"/>
        </w:rPr>
        <w:t>CAPÍTULOS DE LIBROS</w:t>
      </w:r>
    </w:p>
    <w:p w14:paraId="0ED42227" w14:textId="78974CFB" w:rsidR="00DB7045" w:rsidRPr="00A658EF" w:rsidRDefault="001D70FA" w:rsidP="009F457B">
      <w:pPr>
        <w:pStyle w:val="Prrafodelista"/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9F457B">
        <w:rPr>
          <w:rFonts w:ascii="Arial" w:hAnsi="Arial" w:cs="Arial"/>
          <w:sz w:val="20"/>
          <w:szCs w:val="20"/>
        </w:rPr>
        <w:lastRenderedPageBreak/>
        <w:t>18.</w:t>
      </w:r>
      <w:r w:rsidR="00B51012" w:rsidRPr="009F45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012" w:rsidRPr="009F457B">
        <w:rPr>
          <w:rFonts w:ascii="Arial" w:hAnsi="Arial" w:cs="Arial"/>
          <w:sz w:val="20"/>
          <w:szCs w:val="20"/>
        </w:rPr>
        <w:t>Hernan</w:t>
      </w:r>
      <w:proofErr w:type="spellEnd"/>
      <w:r w:rsidR="00B51012" w:rsidRPr="009F45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012" w:rsidRPr="009F457B">
        <w:rPr>
          <w:rFonts w:ascii="Arial" w:hAnsi="Arial" w:cs="Arial"/>
          <w:sz w:val="20"/>
          <w:szCs w:val="20"/>
        </w:rPr>
        <w:t>Mejia</w:t>
      </w:r>
      <w:proofErr w:type="spellEnd"/>
      <w:r w:rsidR="00B51012" w:rsidRPr="009F457B">
        <w:rPr>
          <w:rFonts w:ascii="Arial" w:hAnsi="Arial" w:cs="Arial"/>
          <w:sz w:val="20"/>
          <w:szCs w:val="20"/>
        </w:rPr>
        <w:t xml:space="preserve">-Rentería, Nicola Ryan, </w:t>
      </w:r>
      <w:r w:rsidR="00B51012" w:rsidRPr="009F457B">
        <w:rPr>
          <w:rFonts w:ascii="Arial" w:hAnsi="Arial" w:cs="Arial"/>
          <w:b/>
          <w:sz w:val="20"/>
          <w:szCs w:val="20"/>
        </w:rPr>
        <w:t>Fernando Macaya</w:t>
      </w:r>
      <w:r w:rsidR="00B51012" w:rsidRPr="009F45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1012" w:rsidRPr="009F457B">
        <w:rPr>
          <w:rFonts w:ascii="Arial" w:hAnsi="Arial" w:cs="Arial"/>
          <w:sz w:val="20"/>
          <w:szCs w:val="20"/>
        </w:rPr>
        <w:t>Ivan</w:t>
      </w:r>
      <w:proofErr w:type="spellEnd"/>
      <w:r w:rsidR="00B51012" w:rsidRPr="009F45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012" w:rsidRPr="009F457B">
        <w:rPr>
          <w:rFonts w:ascii="Arial" w:hAnsi="Arial" w:cs="Arial"/>
          <w:sz w:val="20"/>
          <w:szCs w:val="20"/>
        </w:rPr>
        <w:t>Nuñéz</w:t>
      </w:r>
      <w:proofErr w:type="spellEnd"/>
      <w:r w:rsidR="00B51012" w:rsidRPr="009F457B">
        <w:rPr>
          <w:rFonts w:ascii="Arial" w:hAnsi="Arial" w:cs="Arial"/>
          <w:sz w:val="20"/>
          <w:szCs w:val="20"/>
        </w:rPr>
        <w:t>-Gil, Luis Nombela-Franco,</w:t>
      </w:r>
      <w:r w:rsidR="009F457B">
        <w:rPr>
          <w:rFonts w:ascii="Arial" w:hAnsi="Arial" w:cs="Arial"/>
          <w:sz w:val="20"/>
          <w:szCs w:val="20"/>
        </w:rPr>
        <w:t xml:space="preserve"> </w:t>
      </w:r>
      <w:r w:rsidR="00B51012" w:rsidRPr="009F457B">
        <w:rPr>
          <w:rFonts w:ascii="Arial" w:hAnsi="Arial" w:cs="Arial"/>
          <w:sz w:val="20"/>
          <w:szCs w:val="20"/>
        </w:rPr>
        <w:t xml:space="preserve">and Javier </w:t>
      </w:r>
      <w:proofErr w:type="spellStart"/>
      <w:r w:rsidR="00B51012" w:rsidRPr="009F457B">
        <w:rPr>
          <w:rFonts w:ascii="Arial" w:hAnsi="Arial" w:cs="Arial"/>
          <w:sz w:val="20"/>
          <w:szCs w:val="20"/>
        </w:rPr>
        <w:t>Escaned</w:t>
      </w:r>
      <w:proofErr w:type="spellEnd"/>
      <w:r w:rsidR="00B51012" w:rsidRPr="009F457B">
        <w:rPr>
          <w:rFonts w:ascii="Arial" w:hAnsi="Arial" w:cs="Arial"/>
          <w:sz w:val="20"/>
          <w:szCs w:val="20"/>
        </w:rPr>
        <w:t>.</w:t>
      </w:r>
      <w:r w:rsidR="00875A51" w:rsidRPr="009F457B">
        <w:rPr>
          <w:rFonts w:ascii="Arial" w:hAnsi="Arial" w:cs="Arial"/>
          <w:sz w:val="20"/>
          <w:szCs w:val="20"/>
        </w:rPr>
        <w:t xml:space="preserve"> </w:t>
      </w:r>
      <w:r w:rsidR="00875A51" w:rsidRPr="009F457B">
        <w:rPr>
          <w:rFonts w:ascii="Arial" w:hAnsi="Arial" w:cs="Arial"/>
          <w:sz w:val="20"/>
          <w:szCs w:val="20"/>
          <w:lang w:val="en-GB"/>
        </w:rPr>
        <w:t>Comprehensive Assessment of the Coronary Circulation Using Pressure and Flow Measurements</w:t>
      </w:r>
      <w:r w:rsidR="00B6013C" w:rsidRPr="009F457B">
        <w:rPr>
          <w:rFonts w:ascii="Arial" w:hAnsi="Arial" w:cs="Arial"/>
          <w:sz w:val="20"/>
          <w:szCs w:val="20"/>
          <w:lang w:val="en-GB"/>
        </w:rPr>
        <w:t xml:space="preserve"> In: </w:t>
      </w:r>
      <w:r w:rsidR="00875A51" w:rsidRPr="009F457B">
        <w:rPr>
          <w:rFonts w:ascii="Arial" w:hAnsi="Arial" w:cs="Arial"/>
          <w:sz w:val="20"/>
          <w:szCs w:val="20"/>
          <w:lang w:val="en-GB"/>
        </w:rPr>
        <w:t xml:space="preserve">Javier </w:t>
      </w:r>
      <w:proofErr w:type="spellStart"/>
      <w:r w:rsidR="00875A51" w:rsidRPr="009F457B">
        <w:rPr>
          <w:rFonts w:ascii="Arial" w:hAnsi="Arial" w:cs="Arial"/>
          <w:sz w:val="20"/>
          <w:szCs w:val="20"/>
          <w:lang w:val="en-GB"/>
        </w:rPr>
        <w:t>Escaned</w:t>
      </w:r>
      <w:proofErr w:type="spellEnd"/>
      <w:r w:rsidR="00875A51" w:rsidRPr="009F457B">
        <w:rPr>
          <w:rFonts w:ascii="Arial" w:hAnsi="Arial" w:cs="Arial"/>
          <w:sz w:val="20"/>
          <w:szCs w:val="20"/>
          <w:lang w:val="en-GB"/>
        </w:rPr>
        <w:t xml:space="preserve"> &amp; Justin Davies. </w:t>
      </w:r>
      <w:r w:rsidRPr="009F457B">
        <w:rPr>
          <w:rFonts w:ascii="Arial" w:hAnsi="Arial" w:cs="Arial"/>
          <w:sz w:val="20"/>
          <w:szCs w:val="20"/>
          <w:lang w:val="en-GB"/>
        </w:rPr>
        <w:t xml:space="preserve"> </w:t>
      </w:r>
      <w:r w:rsidR="00DD7017" w:rsidRPr="009F457B">
        <w:rPr>
          <w:rFonts w:ascii="Arial" w:hAnsi="Arial" w:cs="Arial"/>
          <w:sz w:val="20"/>
          <w:szCs w:val="20"/>
          <w:lang w:val="en-GB"/>
        </w:rPr>
        <w:t xml:space="preserve">Physiological Assessment of Coronary Stenoses and the Microcirculation. </w:t>
      </w:r>
      <w:r w:rsidR="00580803" w:rsidRPr="009F457B">
        <w:rPr>
          <w:rFonts w:ascii="Arial" w:hAnsi="Arial" w:cs="Arial"/>
          <w:sz w:val="20"/>
          <w:szCs w:val="20"/>
          <w:lang w:val="en-GB"/>
        </w:rPr>
        <w:t xml:space="preserve">London, UK: </w:t>
      </w:r>
      <w:r w:rsidR="002E4DC6" w:rsidRPr="009F457B">
        <w:rPr>
          <w:rFonts w:ascii="Arial" w:hAnsi="Arial" w:cs="Arial"/>
          <w:sz w:val="20"/>
          <w:szCs w:val="20"/>
          <w:lang w:val="en-GB"/>
        </w:rPr>
        <w:t>Springer-Verlag, 2017:</w:t>
      </w:r>
      <w:r w:rsidR="00C64911" w:rsidRPr="009F457B">
        <w:rPr>
          <w:rFonts w:ascii="Arial" w:hAnsi="Arial" w:cs="Arial"/>
          <w:sz w:val="20"/>
          <w:szCs w:val="20"/>
          <w:lang w:val="en-GB"/>
        </w:rPr>
        <w:t>249-258</w:t>
      </w:r>
    </w:p>
    <w:p w14:paraId="7AD44B33" w14:textId="119FF835" w:rsidR="00A47045" w:rsidRDefault="00A47045" w:rsidP="00430F24">
      <w:pPr>
        <w:spacing w:after="0" w:line="360" w:lineRule="auto"/>
        <w:rPr>
          <w:rFonts w:ascii="Arial Black" w:hAnsi="Arial Black"/>
          <w:color w:val="1F497D" w:themeColor="text2"/>
          <w:lang w:val="en-GB"/>
        </w:rPr>
      </w:pPr>
    </w:p>
    <w:p w14:paraId="4101D695" w14:textId="7E91D6FC" w:rsidR="00995030" w:rsidRDefault="00995030" w:rsidP="00430F24">
      <w:pPr>
        <w:spacing w:after="0" w:line="360" w:lineRule="auto"/>
        <w:rPr>
          <w:rFonts w:ascii="Arial Black" w:hAnsi="Arial Black"/>
          <w:color w:val="1F497D" w:themeColor="text2"/>
          <w:lang w:val="en-GB"/>
        </w:rPr>
      </w:pPr>
    </w:p>
    <w:p w14:paraId="3BF17EFA" w14:textId="3AA1195B" w:rsidR="00995030" w:rsidRDefault="00995030" w:rsidP="00430F24">
      <w:pPr>
        <w:spacing w:after="0" w:line="360" w:lineRule="auto"/>
        <w:rPr>
          <w:rFonts w:ascii="Arial Black" w:hAnsi="Arial Black"/>
          <w:color w:val="1F497D" w:themeColor="text2"/>
          <w:lang w:val="en-GB"/>
        </w:rPr>
      </w:pPr>
    </w:p>
    <w:p w14:paraId="51569E69" w14:textId="77777777" w:rsidR="00995030" w:rsidRPr="001A49D3" w:rsidRDefault="00995030" w:rsidP="00430F24">
      <w:pPr>
        <w:spacing w:after="0" w:line="360" w:lineRule="auto"/>
        <w:rPr>
          <w:rFonts w:ascii="Arial Black" w:hAnsi="Arial Black"/>
          <w:color w:val="1F497D" w:themeColor="text2"/>
          <w:lang w:val="en-GB"/>
        </w:rPr>
      </w:pPr>
    </w:p>
    <w:p w14:paraId="23338801" w14:textId="650CFC33" w:rsidR="00430F24" w:rsidRPr="001A49D3" w:rsidRDefault="00995030" w:rsidP="00430F24">
      <w:pPr>
        <w:spacing w:after="0" w:line="360" w:lineRule="auto"/>
        <w:rPr>
          <w:rFonts w:ascii="Arial Black" w:hAnsi="Arial Black"/>
          <w:color w:val="1F497D" w:themeColor="text2"/>
        </w:rPr>
      </w:pPr>
      <w:r w:rsidRPr="001A49D3">
        <w:rPr>
          <w:rFonts w:ascii="Arial Black" w:hAnsi="Arial Black"/>
          <w:color w:val="1F497D" w:themeColor="text2"/>
        </w:rPr>
        <w:t>EXPERIENCIA DOCENTE</w:t>
      </w:r>
    </w:p>
    <w:p w14:paraId="23338802" w14:textId="41C7A903" w:rsidR="00430F24" w:rsidRDefault="00430F24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0F24">
        <w:rPr>
          <w:rFonts w:ascii="Arial" w:hAnsi="Arial" w:cs="Arial"/>
          <w:sz w:val="20"/>
          <w:szCs w:val="20"/>
        </w:rPr>
        <w:t>2 ediciones del curso de electrocardiografía para residentes</w:t>
      </w:r>
    </w:p>
    <w:p w14:paraId="23ABC004" w14:textId="7154DA91" w:rsidR="00C87AF4" w:rsidRDefault="00C87AF4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Formación de empleados de Boston </w:t>
      </w:r>
      <w:proofErr w:type="spellStart"/>
      <w:r>
        <w:rPr>
          <w:rFonts w:ascii="Arial" w:hAnsi="Arial" w:cs="Arial"/>
          <w:sz w:val="20"/>
          <w:szCs w:val="20"/>
        </w:rPr>
        <w:t>Scientific</w:t>
      </w:r>
      <w:proofErr w:type="spellEnd"/>
      <w:r>
        <w:rPr>
          <w:rFonts w:ascii="Arial" w:hAnsi="Arial" w:cs="Arial"/>
          <w:sz w:val="20"/>
          <w:szCs w:val="20"/>
        </w:rPr>
        <w:t xml:space="preserve"> en fisiología coronaria</w:t>
      </w:r>
    </w:p>
    <w:p w14:paraId="5F51D3A0" w14:textId="2FE95C19" w:rsidR="00EB64C9" w:rsidRDefault="00EB64C9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Ponencia </w:t>
      </w:r>
      <w:r w:rsidR="001436AF">
        <w:rPr>
          <w:rFonts w:ascii="Arial" w:hAnsi="Arial" w:cs="Arial"/>
          <w:sz w:val="20"/>
          <w:szCs w:val="20"/>
        </w:rPr>
        <w:t xml:space="preserve">dirigida a </w:t>
      </w:r>
      <w:r w:rsidR="00F55782">
        <w:rPr>
          <w:rFonts w:ascii="Arial" w:hAnsi="Arial" w:cs="Arial"/>
          <w:sz w:val="20"/>
          <w:szCs w:val="20"/>
        </w:rPr>
        <w:t>población general para la diseminación del conocimiento de una enfermedad. Evento:</w:t>
      </w:r>
      <w:r>
        <w:rPr>
          <w:rFonts w:ascii="Arial" w:hAnsi="Arial" w:cs="Arial"/>
          <w:sz w:val="20"/>
          <w:szCs w:val="20"/>
        </w:rPr>
        <w:t xml:space="preserve"> </w:t>
      </w:r>
      <w:r w:rsidR="001436AF">
        <w:rPr>
          <w:rFonts w:ascii="Arial" w:hAnsi="Arial" w:cs="Arial"/>
          <w:sz w:val="20"/>
          <w:szCs w:val="20"/>
        </w:rPr>
        <w:t>XVI semana de la ciencia. Madrid. Noviembre 2016</w:t>
      </w:r>
    </w:p>
    <w:p w14:paraId="575711BC" w14:textId="2F8A8D20" w:rsidR="00361963" w:rsidRPr="00EB64C9" w:rsidRDefault="00A47045" w:rsidP="00EB64C9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Formación </w:t>
      </w:r>
      <w:r w:rsidR="00562A61">
        <w:rPr>
          <w:rFonts w:ascii="Arial" w:hAnsi="Arial" w:cs="Arial"/>
          <w:sz w:val="20"/>
          <w:szCs w:val="20"/>
        </w:rPr>
        <w:t xml:space="preserve">de becarios de investigación </w:t>
      </w:r>
      <w:r w:rsidR="00A92052">
        <w:rPr>
          <w:rFonts w:ascii="Arial" w:hAnsi="Arial" w:cs="Arial"/>
          <w:sz w:val="20"/>
          <w:szCs w:val="20"/>
        </w:rPr>
        <w:t xml:space="preserve">en medicina fetal </w:t>
      </w:r>
      <w:r w:rsidR="00562A61">
        <w:rPr>
          <w:rFonts w:ascii="Arial" w:hAnsi="Arial" w:cs="Arial"/>
          <w:sz w:val="20"/>
          <w:szCs w:val="20"/>
        </w:rPr>
        <w:t xml:space="preserve">en ecocardiografía transtorácica </w:t>
      </w:r>
      <w:r w:rsidR="00A92052">
        <w:rPr>
          <w:rFonts w:ascii="Arial" w:hAnsi="Arial" w:cs="Arial"/>
          <w:sz w:val="20"/>
          <w:szCs w:val="20"/>
        </w:rPr>
        <w:t xml:space="preserve">adulta </w:t>
      </w:r>
      <w:r w:rsidR="00562A61">
        <w:rPr>
          <w:rFonts w:ascii="Arial" w:hAnsi="Arial" w:cs="Arial"/>
          <w:sz w:val="20"/>
          <w:szCs w:val="20"/>
        </w:rPr>
        <w:t>básica</w:t>
      </w:r>
      <w:r w:rsidR="00A92052">
        <w:rPr>
          <w:rFonts w:ascii="Arial" w:hAnsi="Arial" w:cs="Arial"/>
          <w:sz w:val="20"/>
          <w:szCs w:val="20"/>
        </w:rPr>
        <w:t xml:space="preserve"> para un proyecto de investigación con mujeres embarazadas</w:t>
      </w:r>
      <w:r w:rsidR="00562A61">
        <w:rPr>
          <w:rFonts w:ascii="Arial" w:hAnsi="Arial" w:cs="Arial"/>
          <w:sz w:val="20"/>
          <w:szCs w:val="20"/>
        </w:rPr>
        <w:t xml:space="preserve"> </w:t>
      </w:r>
    </w:p>
    <w:p w14:paraId="29A27CDB" w14:textId="54E63262" w:rsidR="000666C7" w:rsidRDefault="000666C7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Ponencia </w:t>
      </w:r>
      <w:r w:rsidR="00A708D6">
        <w:rPr>
          <w:rFonts w:ascii="Arial" w:hAnsi="Arial" w:cs="Arial"/>
          <w:sz w:val="20"/>
          <w:szCs w:val="20"/>
        </w:rPr>
        <w:t xml:space="preserve">en curso: </w:t>
      </w:r>
      <w:proofErr w:type="spellStart"/>
      <w:r w:rsidR="00A708D6">
        <w:rPr>
          <w:rFonts w:ascii="Arial" w:hAnsi="Arial" w:cs="Arial"/>
          <w:sz w:val="20"/>
          <w:szCs w:val="20"/>
        </w:rPr>
        <w:t>Coronary</w:t>
      </w:r>
      <w:proofErr w:type="spellEnd"/>
      <w:r w:rsidR="00A708D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708D6">
        <w:rPr>
          <w:rFonts w:ascii="Arial" w:hAnsi="Arial" w:cs="Arial"/>
          <w:sz w:val="20"/>
          <w:szCs w:val="20"/>
        </w:rPr>
        <w:t>Structural</w:t>
      </w:r>
      <w:proofErr w:type="spellEnd"/>
      <w:r w:rsidR="00A7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08D6">
        <w:rPr>
          <w:rFonts w:ascii="Arial" w:hAnsi="Arial" w:cs="Arial"/>
          <w:sz w:val="20"/>
          <w:szCs w:val="20"/>
        </w:rPr>
        <w:t>Course</w:t>
      </w:r>
      <w:proofErr w:type="spellEnd"/>
      <w:r w:rsidR="00A708D6">
        <w:rPr>
          <w:rFonts w:ascii="Arial" w:hAnsi="Arial" w:cs="Arial"/>
          <w:sz w:val="20"/>
          <w:szCs w:val="20"/>
        </w:rPr>
        <w:t xml:space="preserve"> Madrid 2017</w:t>
      </w:r>
    </w:p>
    <w:p w14:paraId="423266BA" w14:textId="5D88994C" w:rsidR="00A708D6" w:rsidRPr="00430F24" w:rsidRDefault="00A708D6" w:rsidP="0046268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Ponencia en curso: </w:t>
      </w:r>
      <w:r w:rsidR="0046268A" w:rsidRPr="0046268A">
        <w:rPr>
          <w:rFonts w:ascii="Arial" w:hAnsi="Arial" w:cs="Arial"/>
          <w:sz w:val="20"/>
          <w:szCs w:val="20"/>
        </w:rPr>
        <w:t>XII Curso de Actualización Diagnóstica y Terapéutica Cardiovascular</w:t>
      </w:r>
      <w:r w:rsidR="0046268A">
        <w:rPr>
          <w:rFonts w:ascii="Arial" w:hAnsi="Arial" w:cs="Arial"/>
          <w:sz w:val="20"/>
          <w:szCs w:val="20"/>
        </w:rPr>
        <w:t xml:space="preserve">. Hospital Son </w:t>
      </w:r>
      <w:proofErr w:type="spellStart"/>
      <w:r w:rsidR="0046268A">
        <w:rPr>
          <w:rFonts w:ascii="Arial" w:hAnsi="Arial" w:cs="Arial"/>
          <w:sz w:val="20"/>
          <w:szCs w:val="20"/>
        </w:rPr>
        <w:t>Espases</w:t>
      </w:r>
      <w:proofErr w:type="spellEnd"/>
      <w:r w:rsidR="0046268A">
        <w:rPr>
          <w:rFonts w:ascii="Arial" w:hAnsi="Arial" w:cs="Arial"/>
          <w:sz w:val="20"/>
          <w:szCs w:val="20"/>
        </w:rPr>
        <w:t xml:space="preserve">, Palma de Mallorca. </w:t>
      </w:r>
      <w:r w:rsidR="002B3A4D">
        <w:rPr>
          <w:rFonts w:ascii="Arial" w:hAnsi="Arial" w:cs="Arial"/>
          <w:sz w:val="20"/>
          <w:szCs w:val="20"/>
        </w:rPr>
        <w:t>Abril 2018</w:t>
      </w:r>
    </w:p>
    <w:p w14:paraId="23338803" w14:textId="77777777" w:rsidR="003457DB" w:rsidRPr="00430F24" w:rsidRDefault="003457DB" w:rsidP="00C648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338804" w14:textId="27737C1B" w:rsidR="009C7A48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  <w:r>
        <w:rPr>
          <w:rFonts w:ascii="Arial Black" w:hAnsi="Arial Black"/>
          <w:color w:val="1F497D" w:themeColor="text2"/>
        </w:rPr>
        <w:t>ASOCIACIONES PROFESIONALES</w:t>
      </w:r>
    </w:p>
    <w:p w14:paraId="23338805" w14:textId="77777777" w:rsidR="00F70790" w:rsidRPr="00430F24" w:rsidRDefault="00F70790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0F24">
        <w:rPr>
          <w:rFonts w:ascii="Arial" w:hAnsi="Arial" w:cs="Arial"/>
          <w:sz w:val="20"/>
          <w:szCs w:val="20"/>
        </w:rPr>
        <w:t>Sociedad Española de Cardiología (SEC)</w:t>
      </w:r>
    </w:p>
    <w:p w14:paraId="23338806" w14:textId="77777777" w:rsidR="00F70790" w:rsidRDefault="00F70790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European Society of Cardiology (ESC)</w:t>
      </w:r>
    </w:p>
    <w:p w14:paraId="23338807" w14:textId="77777777" w:rsidR="00F70790" w:rsidRDefault="00F70790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Acute Cardiovascular Care Association (ACCA)</w:t>
      </w:r>
    </w:p>
    <w:p w14:paraId="23338808" w14:textId="77777777" w:rsidR="00F70790" w:rsidRDefault="00F70790" w:rsidP="00C648BA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70790">
        <w:rPr>
          <w:rFonts w:ascii="Arial" w:hAnsi="Arial" w:cs="Arial"/>
          <w:sz w:val="20"/>
          <w:szCs w:val="20"/>
          <w:lang w:val="en-US"/>
        </w:rPr>
        <w:t>European Association of Cardiovascular Imaging (EACVI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23338809" w14:textId="77777777" w:rsidR="00430F24" w:rsidRDefault="00430F24" w:rsidP="00253AF8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333880A" w14:textId="5527028D" w:rsidR="00253AF8" w:rsidRDefault="00995030" w:rsidP="00253AF8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  <w:r>
        <w:rPr>
          <w:rFonts w:ascii="Arial Black" w:hAnsi="Arial Black"/>
          <w:color w:val="1F497D" w:themeColor="text2"/>
          <w:lang w:val="en-US"/>
        </w:rPr>
        <w:t>IDIOMAS</w:t>
      </w:r>
    </w:p>
    <w:p w14:paraId="2333880B" w14:textId="77777777" w:rsidR="00DD3477" w:rsidRDefault="00430F24" w:rsidP="00DD3477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Español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nativo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</w:p>
    <w:p w14:paraId="2333880C" w14:textId="77777777" w:rsidR="00253AF8" w:rsidRDefault="00430F24" w:rsidP="00DD3477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Inglés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: Nivel C</w:t>
      </w:r>
      <w:r w:rsidR="00C52691"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certificado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por IELTS: British Council and Cambridge University)</w:t>
      </w:r>
      <w:r w:rsidR="00EA4F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2016</w:t>
      </w:r>
    </w:p>
    <w:p w14:paraId="2333880D" w14:textId="77777777" w:rsidR="00DD3477" w:rsidRPr="00DD3477" w:rsidRDefault="00DD3477" w:rsidP="00DD347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333880E" w14:textId="7EDCCA07" w:rsidR="00DD3477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US"/>
        </w:rPr>
      </w:pPr>
      <w:r>
        <w:rPr>
          <w:rFonts w:ascii="Arial Black" w:hAnsi="Arial Black"/>
          <w:color w:val="1F497D" w:themeColor="text2"/>
          <w:lang w:val="en-US"/>
        </w:rPr>
        <w:t>EXPERIENCIA MÉDICA CARITATIVA</w:t>
      </w:r>
      <w:r w:rsidRPr="00DD3477">
        <w:rPr>
          <w:rFonts w:ascii="Arial Black" w:hAnsi="Arial Black"/>
          <w:color w:val="1F497D" w:themeColor="text2"/>
          <w:lang w:val="en-US"/>
        </w:rPr>
        <w:t xml:space="preserve"> </w:t>
      </w:r>
    </w:p>
    <w:p w14:paraId="2333880F" w14:textId="77777777" w:rsidR="003457DB" w:rsidRPr="00430F24" w:rsidRDefault="00430F24" w:rsidP="00C648BA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</w:t>
      </w:r>
      <w:r w:rsidR="00EF4093" w:rsidRPr="00430F24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o</w:t>
      </w:r>
      <w:proofErr w:type="spellEnd"/>
      <w:r w:rsidR="00EF4093" w:rsidRPr="00430F24">
        <w:rPr>
          <w:rFonts w:ascii="Arial" w:hAnsi="Arial" w:cs="Arial"/>
          <w:b/>
          <w:sz w:val="20"/>
          <w:szCs w:val="20"/>
        </w:rPr>
        <w:t xml:space="preserve"> 2008</w:t>
      </w:r>
      <w:r w:rsidR="00EF4093" w:rsidRPr="00430F24">
        <w:rPr>
          <w:rFonts w:ascii="Arial" w:hAnsi="Arial" w:cs="Arial"/>
          <w:b/>
          <w:sz w:val="20"/>
          <w:szCs w:val="20"/>
        </w:rPr>
        <w:tab/>
      </w:r>
      <w:r w:rsidR="00234381" w:rsidRPr="00430F24">
        <w:rPr>
          <w:rFonts w:ascii="Arial" w:hAnsi="Arial" w:cs="Arial"/>
          <w:b/>
          <w:sz w:val="20"/>
          <w:szCs w:val="20"/>
        </w:rPr>
        <w:t xml:space="preserve"> </w:t>
      </w:r>
      <w:r w:rsidR="00EF4093" w:rsidRPr="00430F24">
        <w:rPr>
          <w:rFonts w:ascii="Arial" w:hAnsi="Arial" w:cs="Arial"/>
          <w:sz w:val="20"/>
          <w:szCs w:val="20"/>
        </w:rPr>
        <w:t xml:space="preserve">5 </w:t>
      </w:r>
      <w:r w:rsidRPr="00430F24">
        <w:rPr>
          <w:rFonts w:ascii="Arial" w:hAnsi="Arial" w:cs="Arial"/>
          <w:sz w:val="20"/>
          <w:szCs w:val="20"/>
        </w:rPr>
        <w:t xml:space="preserve">semanas de campaña médica en </w:t>
      </w:r>
      <w:r w:rsidR="000D638C" w:rsidRPr="00430F24">
        <w:rPr>
          <w:rFonts w:ascii="Arial" w:hAnsi="Arial" w:cs="Arial"/>
          <w:sz w:val="20"/>
          <w:szCs w:val="20"/>
        </w:rPr>
        <w:t>área</w:t>
      </w:r>
      <w:r w:rsidRPr="00430F24">
        <w:rPr>
          <w:rFonts w:ascii="Arial" w:hAnsi="Arial" w:cs="Arial"/>
          <w:sz w:val="20"/>
          <w:szCs w:val="20"/>
        </w:rPr>
        <w:t xml:space="preserve"> selvática de Camerún</w:t>
      </w:r>
      <w:r w:rsidR="00EF4093" w:rsidRPr="00430F2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F4093" w:rsidRPr="00430F24">
        <w:rPr>
          <w:rFonts w:ascii="Arial" w:hAnsi="Arial" w:cs="Arial"/>
          <w:sz w:val="20"/>
          <w:szCs w:val="20"/>
        </w:rPr>
        <w:t>Zerca</w:t>
      </w:r>
      <w:proofErr w:type="spellEnd"/>
      <w:r w:rsidR="00EF4093" w:rsidRPr="00430F24">
        <w:rPr>
          <w:rFonts w:ascii="Arial" w:hAnsi="Arial" w:cs="Arial"/>
          <w:sz w:val="20"/>
          <w:szCs w:val="20"/>
        </w:rPr>
        <w:t xml:space="preserve"> y Lejos </w:t>
      </w:r>
      <w:r w:rsidRPr="00430F24">
        <w:rPr>
          <w:rFonts w:ascii="Arial" w:hAnsi="Arial" w:cs="Arial"/>
          <w:sz w:val="20"/>
          <w:szCs w:val="20"/>
        </w:rPr>
        <w:t>(ONG</w:t>
      </w:r>
      <w:r w:rsidR="0025387B" w:rsidRPr="00430F24">
        <w:rPr>
          <w:rFonts w:ascii="Arial" w:hAnsi="Arial" w:cs="Arial"/>
          <w:sz w:val="20"/>
          <w:szCs w:val="20"/>
        </w:rPr>
        <w:t>)</w:t>
      </w:r>
    </w:p>
    <w:p w14:paraId="23338810" w14:textId="77777777" w:rsidR="00EF4093" w:rsidRPr="00430F24" w:rsidRDefault="00EF4093" w:rsidP="00C648BA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0F24">
        <w:rPr>
          <w:rFonts w:ascii="Arial" w:hAnsi="Arial" w:cs="Arial"/>
          <w:b/>
          <w:color w:val="000000" w:themeColor="text1"/>
          <w:sz w:val="20"/>
          <w:szCs w:val="20"/>
        </w:rPr>
        <w:t>Jul 2014</w:t>
      </w:r>
      <w:r w:rsidRPr="00430F24">
        <w:rPr>
          <w:rFonts w:ascii="Arial" w:hAnsi="Arial" w:cs="Arial"/>
          <w:color w:val="000000" w:themeColor="text1"/>
          <w:sz w:val="20"/>
          <w:szCs w:val="20"/>
        </w:rPr>
        <w:tab/>
        <w:t xml:space="preserve"> 1 </w:t>
      </w:r>
      <w:r w:rsidR="00430F24" w:rsidRPr="00430F24">
        <w:rPr>
          <w:rFonts w:ascii="Arial" w:hAnsi="Arial" w:cs="Arial"/>
          <w:color w:val="000000" w:themeColor="text1"/>
          <w:sz w:val="20"/>
          <w:szCs w:val="20"/>
        </w:rPr>
        <w:t>semana de campaña médica en Hospital de beneficencia en Cuzco</w:t>
      </w:r>
      <w:r w:rsidR="002A6816" w:rsidRPr="00430F24">
        <w:rPr>
          <w:rFonts w:ascii="Arial" w:hAnsi="Arial" w:cs="Arial"/>
          <w:color w:val="000000" w:themeColor="text1"/>
          <w:sz w:val="20"/>
          <w:szCs w:val="20"/>
        </w:rPr>
        <w:t>, Perú</w:t>
      </w:r>
    </w:p>
    <w:p w14:paraId="23338811" w14:textId="77777777" w:rsidR="00DD3477" w:rsidRPr="000D638C" w:rsidRDefault="00DD3477" w:rsidP="00DD3477">
      <w:pPr>
        <w:pStyle w:val="Prrafodelista"/>
        <w:spacing w:after="0" w:line="360" w:lineRule="auto"/>
        <w:rPr>
          <w:rFonts w:ascii="Arial" w:hAnsi="Arial" w:cs="Arial"/>
          <w:sz w:val="20"/>
          <w:szCs w:val="20"/>
        </w:rPr>
      </w:pPr>
    </w:p>
    <w:p w14:paraId="23338812" w14:textId="1C96D37D" w:rsidR="002B6EB5" w:rsidRPr="00915224" w:rsidRDefault="00995030" w:rsidP="00C648BA">
      <w:pPr>
        <w:spacing w:after="0" w:line="360" w:lineRule="auto"/>
        <w:rPr>
          <w:rFonts w:ascii="Arial Black" w:hAnsi="Arial Black"/>
          <w:color w:val="1F497D" w:themeColor="text2"/>
          <w:lang w:val="en-GB"/>
        </w:rPr>
      </w:pPr>
      <w:r w:rsidRPr="00915224">
        <w:rPr>
          <w:rFonts w:ascii="Arial Black" w:hAnsi="Arial Black"/>
          <w:color w:val="1F497D" w:themeColor="text2"/>
          <w:lang w:val="en-GB"/>
        </w:rPr>
        <w:t>REFERENCIAS</w:t>
      </w:r>
    </w:p>
    <w:p w14:paraId="33458B1F" w14:textId="77777777" w:rsidR="008D3921" w:rsidRPr="00DD3477" w:rsidRDefault="008D3921" w:rsidP="008D3921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DD3477">
        <w:rPr>
          <w:rFonts w:ascii="Arial" w:hAnsi="Arial" w:cs="Arial"/>
          <w:b/>
          <w:sz w:val="20"/>
          <w:szCs w:val="20"/>
          <w:lang w:val="en-US"/>
        </w:rPr>
        <w:t xml:space="preserve">Javier </w:t>
      </w:r>
      <w:proofErr w:type="spellStart"/>
      <w:r w:rsidRPr="00DD3477">
        <w:rPr>
          <w:rFonts w:ascii="Arial" w:hAnsi="Arial" w:cs="Arial"/>
          <w:b/>
          <w:sz w:val="20"/>
          <w:szCs w:val="20"/>
          <w:lang w:val="en-US"/>
        </w:rPr>
        <w:t>Escaned</w:t>
      </w:r>
      <w:proofErr w:type="spellEnd"/>
      <w:r w:rsidRPr="00DD3477">
        <w:rPr>
          <w:rFonts w:ascii="Arial" w:hAnsi="Arial" w:cs="Arial"/>
          <w:b/>
          <w:sz w:val="20"/>
          <w:szCs w:val="20"/>
          <w:lang w:val="en-US"/>
        </w:rPr>
        <w:t xml:space="preserve"> MD PhD</w:t>
      </w:r>
    </w:p>
    <w:p w14:paraId="0DF6F6E9" w14:textId="77777777" w:rsidR="008D3921" w:rsidRPr="00DD3477" w:rsidRDefault="008D3921" w:rsidP="008D392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DD3477">
        <w:rPr>
          <w:rFonts w:ascii="Arial" w:hAnsi="Arial" w:cs="Arial"/>
          <w:sz w:val="20"/>
          <w:szCs w:val="20"/>
          <w:lang w:val="en-US"/>
        </w:rPr>
        <w:t>Head of Section / Interventional Cardiology</w:t>
      </w:r>
    </w:p>
    <w:p w14:paraId="7D546EA4" w14:textId="704A3D4C" w:rsidR="008D3921" w:rsidRPr="00DD3477" w:rsidRDefault="008D3921" w:rsidP="008D392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F1E4F">
        <w:rPr>
          <w:rFonts w:ascii="Arial" w:hAnsi="Arial" w:cs="Arial"/>
          <w:sz w:val="20"/>
          <w:szCs w:val="20"/>
        </w:rPr>
        <w:t>Hospital Clínico San Carlos</w:t>
      </w:r>
      <w:r w:rsidR="005F1E4F" w:rsidRPr="005F1E4F">
        <w:rPr>
          <w:rFonts w:ascii="Arial" w:hAnsi="Arial" w:cs="Arial"/>
          <w:sz w:val="20"/>
          <w:szCs w:val="20"/>
        </w:rPr>
        <w:t xml:space="preserve">. </w:t>
      </w:r>
      <w:r w:rsidRPr="005F1E4F">
        <w:rPr>
          <w:rFonts w:ascii="Arial" w:hAnsi="Arial" w:cs="Arial"/>
          <w:sz w:val="20"/>
          <w:szCs w:val="20"/>
        </w:rPr>
        <w:t xml:space="preserve">28040 Madrid. </w:t>
      </w:r>
      <w:r w:rsidRPr="00DD3477">
        <w:rPr>
          <w:rFonts w:ascii="Arial" w:hAnsi="Arial" w:cs="Arial"/>
          <w:sz w:val="20"/>
          <w:szCs w:val="20"/>
          <w:lang w:val="en-US"/>
        </w:rPr>
        <w:t>Spain.</w:t>
      </w:r>
    </w:p>
    <w:p w14:paraId="2B257481" w14:textId="77777777" w:rsidR="008D3921" w:rsidRPr="00DD3477" w:rsidRDefault="008D3921" w:rsidP="008D392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DD3477">
        <w:rPr>
          <w:rFonts w:ascii="Arial" w:hAnsi="Arial" w:cs="Arial"/>
          <w:sz w:val="20"/>
          <w:szCs w:val="20"/>
          <w:lang w:val="en-US"/>
        </w:rPr>
        <w:lastRenderedPageBreak/>
        <w:t>Phone: +34 913303438 / +34 665879441</w:t>
      </w:r>
    </w:p>
    <w:p w14:paraId="56F33421" w14:textId="77777777" w:rsidR="008D3921" w:rsidRPr="00DD3477" w:rsidRDefault="008D3921" w:rsidP="008D392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DD3477">
        <w:rPr>
          <w:rFonts w:ascii="Arial" w:hAnsi="Arial" w:cs="Arial"/>
          <w:sz w:val="20"/>
          <w:szCs w:val="20"/>
          <w:lang w:val="en-US"/>
        </w:rPr>
        <w:t>Email: escaned@secardiologia.es</w:t>
      </w:r>
    </w:p>
    <w:p w14:paraId="4B23C9D4" w14:textId="77777777" w:rsidR="008D3921" w:rsidRPr="00DD3477" w:rsidRDefault="008D3921" w:rsidP="008D392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7029CD0" w14:textId="77777777" w:rsidR="008D3921" w:rsidRDefault="008D3921" w:rsidP="008D3921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Vicente Peral MD PhD</w:t>
      </w:r>
    </w:p>
    <w:p w14:paraId="7A46A662" w14:textId="77777777" w:rsidR="008D3921" w:rsidRDefault="008D3921" w:rsidP="008D392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Head of Cardiology Department</w:t>
      </w:r>
    </w:p>
    <w:p w14:paraId="14B913E5" w14:textId="635A83ED" w:rsidR="008D3921" w:rsidRPr="00DD3477" w:rsidRDefault="008D3921" w:rsidP="008D39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0056F">
        <w:rPr>
          <w:rFonts w:ascii="Arial" w:hAnsi="Arial" w:cs="Arial"/>
          <w:sz w:val="20"/>
          <w:szCs w:val="20"/>
        </w:rPr>
        <w:t xml:space="preserve">Hospital </w:t>
      </w:r>
      <w:proofErr w:type="spellStart"/>
      <w:r w:rsidRPr="00B0056F">
        <w:rPr>
          <w:rFonts w:ascii="Arial" w:hAnsi="Arial" w:cs="Arial"/>
          <w:sz w:val="20"/>
          <w:szCs w:val="20"/>
        </w:rPr>
        <w:t>Universitari</w:t>
      </w:r>
      <w:proofErr w:type="spellEnd"/>
      <w:r w:rsidRPr="00B0056F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B0056F">
        <w:rPr>
          <w:rFonts w:ascii="Arial" w:hAnsi="Arial" w:cs="Arial"/>
          <w:sz w:val="20"/>
          <w:szCs w:val="20"/>
        </w:rPr>
        <w:t>Espases</w:t>
      </w:r>
      <w:proofErr w:type="spellEnd"/>
      <w:r w:rsidR="005F1E4F">
        <w:rPr>
          <w:rFonts w:ascii="Arial" w:hAnsi="Arial" w:cs="Arial"/>
          <w:sz w:val="20"/>
          <w:szCs w:val="20"/>
        </w:rPr>
        <w:t xml:space="preserve">. </w:t>
      </w:r>
      <w:r w:rsidRPr="00DD3477">
        <w:rPr>
          <w:rFonts w:ascii="Arial" w:hAnsi="Arial" w:cs="Arial"/>
          <w:sz w:val="20"/>
          <w:szCs w:val="20"/>
        </w:rPr>
        <w:t xml:space="preserve">07120 Palma de Mallorca, </w:t>
      </w:r>
      <w:proofErr w:type="spellStart"/>
      <w:r w:rsidRPr="00DD3477">
        <w:rPr>
          <w:rFonts w:ascii="Arial" w:hAnsi="Arial" w:cs="Arial"/>
          <w:sz w:val="20"/>
          <w:szCs w:val="20"/>
        </w:rPr>
        <w:t>Spain</w:t>
      </w:r>
      <w:proofErr w:type="spellEnd"/>
    </w:p>
    <w:p w14:paraId="2333881A" w14:textId="77777777" w:rsidR="00466C4C" w:rsidRPr="008D3921" w:rsidRDefault="00466C4C" w:rsidP="00C648BA">
      <w:pPr>
        <w:spacing w:after="0" w:line="360" w:lineRule="auto"/>
        <w:rPr>
          <w:rFonts w:ascii="Arial Black" w:hAnsi="Arial Black"/>
          <w:color w:val="1F497D" w:themeColor="text2"/>
        </w:rPr>
      </w:pPr>
    </w:p>
    <w:sectPr w:rsidR="00466C4C" w:rsidRPr="008D3921" w:rsidSect="00B1437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270F" w14:textId="77777777" w:rsidR="00C62929" w:rsidRDefault="00C62929" w:rsidP="00466C4C">
      <w:pPr>
        <w:spacing w:after="0" w:line="240" w:lineRule="auto"/>
      </w:pPr>
      <w:r>
        <w:separator/>
      </w:r>
    </w:p>
  </w:endnote>
  <w:endnote w:type="continuationSeparator" w:id="0">
    <w:p w14:paraId="7D00CD1F" w14:textId="77777777" w:rsidR="00C62929" w:rsidRDefault="00C62929" w:rsidP="0046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8823" w14:textId="77777777" w:rsidR="00466C4C" w:rsidRDefault="0046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8824" w14:textId="77777777" w:rsidR="00466C4C" w:rsidRDefault="00466C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8826" w14:textId="77777777" w:rsidR="00466C4C" w:rsidRDefault="00466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AF27" w14:textId="77777777" w:rsidR="00C62929" w:rsidRDefault="00C62929" w:rsidP="00466C4C">
      <w:pPr>
        <w:spacing w:after="0" w:line="240" w:lineRule="auto"/>
      </w:pPr>
      <w:r>
        <w:separator/>
      </w:r>
    </w:p>
  </w:footnote>
  <w:footnote w:type="continuationSeparator" w:id="0">
    <w:p w14:paraId="0F929811" w14:textId="77777777" w:rsidR="00C62929" w:rsidRDefault="00C62929" w:rsidP="0046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8821" w14:textId="77777777" w:rsidR="00466C4C" w:rsidRDefault="00466C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8822" w14:textId="77777777" w:rsidR="00466C4C" w:rsidRDefault="00466C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8825" w14:textId="77777777" w:rsidR="00466C4C" w:rsidRDefault="00466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789"/>
    <w:multiLevelType w:val="hybridMultilevel"/>
    <w:tmpl w:val="407C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C75"/>
    <w:multiLevelType w:val="hybridMultilevel"/>
    <w:tmpl w:val="F202B834"/>
    <w:lvl w:ilvl="0" w:tplc="23CCCFFE">
      <w:start w:val="200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2B64"/>
    <w:multiLevelType w:val="hybridMultilevel"/>
    <w:tmpl w:val="14F08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1835"/>
    <w:multiLevelType w:val="hybridMultilevel"/>
    <w:tmpl w:val="EDCE83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46226A"/>
    <w:multiLevelType w:val="hybridMultilevel"/>
    <w:tmpl w:val="074EA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C2C"/>
    <w:multiLevelType w:val="hybridMultilevel"/>
    <w:tmpl w:val="E5A47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57BA"/>
    <w:multiLevelType w:val="hybridMultilevel"/>
    <w:tmpl w:val="AA7AA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24A7956"/>
    <w:multiLevelType w:val="hybridMultilevel"/>
    <w:tmpl w:val="4F6E9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3E30"/>
    <w:multiLevelType w:val="hybridMultilevel"/>
    <w:tmpl w:val="01A46E82"/>
    <w:lvl w:ilvl="0" w:tplc="95A2FEC0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70EE"/>
    <w:multiLevelType w:val="hybridMultilevel"/>
    <w:tmpl w:val="ECB8DA7E"/>
    <w:lvl w:ilvl="0" w:tplc="F0B27B48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2E3"/>
    <w:multiLevelType w:val="hybridMultilevel"/>
    <w:tmpl w:val="97C847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65256F"/>
    <w:multiLevelType w:val="hybridMultilevel"/>
    <w:tmpl w:val="B1CC7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3047E"/>
    <w:multiLevelType w:val="hybridMultilevel"/>
    <w:tmpl w:val="22E89C5A"/>
    <w:lvl w:ilvl="0" w:tplc="95A2FEC0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B27"/>
    <w:multiLevelType w:val="hybridMultilevel"/>
    <w:tmpl w:val="A0F45B14"/>
    <w:lvl w:ilvl="0" w:tplc="95A2FEC0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37B21"/>
    <w:multiLevelType w:val="hybridMultilevel"/>
    <w:tmpl w:val="DAFCB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C4BAD"/>
    <w:multiLevelType w:val="hybridMultilevel"/>
    <w:tmpl w:val="049AD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97C"/>
    <w:multiLevelType w:val="hybridMultilevel"/>
    <w:tmpl w:val="EA8A4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E8F"/>
    <w:multiLevelType w:val="hybridMultilevel"/>
    <w:tmpl w:val="48565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A22E9"/>
    <w:multiLevelType w:val="hybridMultilevel"/>
    <w:tmpl w:val="0B82E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16EA"/>
    <w:multiLevelType w:val="hybridMultilevel"/>
    <w:tmpl w:val="91CE3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442D5"/>
    <w:multiLevelType w:val="hybridMultilevel"/>
    <w:tmpl w:val="2CA87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3186"/>
    <w:multiLevelType w:val="hybridMultilevel"/>
    <w:tmpl w:val="35928F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335818"/>
    <w:multiLevelType w:val="hybridMultilevel"/>
    <w:tmpl w:val="C1FC8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6838"/>
    <w:multiLevelType w:val="hybridMultilevel"/>
    <w:tmpl w:val="E51AC3F6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22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8"/>
  </w:num>
  <w:num w:numId="13">
    <w:abstractNumId w:val="16"/>
  </w:num>
  <w:num w:numId="14">
    <w:abstractNumId w:val="23"/>
  </w:num>
  <w:num w:numId="15">
    <w:abstractNumId w:val="6"/>
  </w:num>
  <w:num w:numId="16">
    <w:abstractNumId w:val="3"/>
  </w:num>
  <w:num w:numId="17">
    <w:abstractNumId w:val="2"/>
  </w:num>
  <w:num w:numId="18">
    <w:abstractNumId w:val="19"/>
  </w:num>
  <w:num w:numId="19">
    <w:abstractNumId w:val="0"/>
  </w:num>
  <w:num w:numId="20">
    <w:abstractNumId w:val="15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C4C"/>
    <w:rsid w:val="00001523"/>
    <w:rsid w:val="00003D05"/>
    <w:rsid w:val="00017A91"/>
    <w:rsid w:val="000301E2"/>
    <w:rsid w:val="00034B06"/>
    <w:rsid w:val="00034DEA"/>
    <w:rsid w:val="00047935"/>
    <w:rsid w:val="000666C7"/>
    <w:rsid w:val="000773A3"/>
    <w:rsid w:val="00087127"/>
    <w:rsid w:val="000A7D51"/>
    <w:rsid w:val="000C7A7D"/>
    <w:rsid w:val="000D1AB2"/>
    <w:rsid w:val="000D638C"/>
    <w:rsid w:val="000E311C"/>
    <w:rsid w:val="000F3A3D"/>
    <w:rsid w:val="00112CCF"/>
    <w:rsid w:val="00136322"/>
    <w:rsid w:val="001436AF"/>
    <w:rsid w:val="0015321D"/>
    <w:rsid w:val="00162A52"/>
    <w:rsid w:val="001654B0"/>
    <w:rsid w:val="001A49D3"/>
    <w:rsid w:val="001A5B55"/>
    <w:rsid w:val="001C600A"/>
    <w:rsid w:val="001C66C4"/>
    <w:rsid w:val="001D70FA"/>
    <w:rsid w:val="001D739C"/>
    <w:rsid w:val="001F41D3"/>
    <w:rsid w:val="002054F3"/>
    <w:rsid w:val="00212D35"/>
    <w:rsid w:val="00216AEE"/>
    <w:rsid w:val="00234381"/>
    <w:rsid w:val="002444D0"/>
    <w:rsid w:val="0025387B"/>
    <w:rsid w:val="00253AF8"/>
    <w:rsid w:val="00253B8C"/>
    <w:rsid w:val="00271D51"/>
    <w:rsid w:val="0029095E"/>
    <w:rsid w:val="002A439E"/>
    <w:rsid w:val="002A6816"/>
    <w:rsid w:val="002A690B"/>
    <w:rsid w:val="002A6A91"/>
    <w:rsid w:val="002B3A4D"/>
    <w:rsid w:val="002B5495"/>
    <w:rsid w:val="002B5511"/>
    <w:rsid w:val="002B6EB5"/>
    <w:rsid w:val="002E4DC6"/>
    <w:rsid w:val="002F265A"/>
    <w:rsid w:val="00303C5C"/>
    <w:rsid w:val="003063AA"/>
    <w:rsid w:val="003457DB"/>
    <w:rsid w:val="00356D01"/>
    <w:rsid w:val="00361963"/>
    <w:rsid w:val="00396106"/>
    <w:rsid w:val="00397B45"/>
    <w:rsid w:val="003A283E"/>
    <w:rsid w:val="003A7509"/>
    <w:rsid w:val="003D4674"/>
    <w:rsid w:val="003E3F01"/>
    <w:rsid w:val="003F1C84"/>
    <w:rsid w:val="00401D26"/>
    <w:rsid w:val="00430F24"/>
    <w:rsid w:val="00431C1E"/>
    <w:rsid w:val="00433AB0"/>
    <w:rsid w:val="00442456"/>
    <w:rsid w:val="004526DB"/>
    <w:rsid w:val="00453758"/>
    <w:rsid w:val="0046268A"/>
    <w:rsid w:val="00464B48"/>
    <w:rsid w:val="00466C4C"/>
    <w:rsid w:val="00486EFE"/>
    <w:rsid w:val="004903BE"/>
    <w:rsid w:val="004A3327"/>
    <w:rsid w:val="004B3AD8"/>
    <w:rsid w:val="004F2BE2"/>
    <w:rsid w:val="00501F28"/>
    <w:rsid w:val="005442A3"/>
    <w:rsid w:val="00561A6F"/>
    <w:rsid w:val="00562113"/>
    <w:rsid w:val="00562A61"/>
    <w:rsid w:val="00573FFC"/>
    <w:rsid w:val="0057509A"/>
    <w:rsid w:val="00580803"/>
    <w:rsid w:val="00587BBF"/>
    <w:rsid w:val="00593FB8"/>
    <w:rsid w:val="005B21D6"/>
    <w:rsid w:val="005C0552"/>
    <w:rsid w:val="005F1E4F"/>
    <w:rsid w:val="00607E07"/>
    <w:rsid w:val="006126CA"/>
    <w:rsid w:val="00663E74"/>
    <w:rsid w:val="0068421D"/>
    <w:rsid w:val="006B1539"/>
    <w:rsid w:val="006C2172"/>
    <w:rsid w:val="006E21B2"/>
    <w:rsid w:val="0070685F"/>
    <w:rsid w:val="007311F1"/>
    <w:rsid w:val="00745E8E"/>
    <w:rsid w:val="007726C1"/>
    <w:rsid w:val="007A594D"/>
    <w:rsid w:val="007D0AD4"/>
    <w:rsid w:val="007D27A2"/>
    <w:rsid w:val="007D4217"/>
    <w:rsid w:val="007F53CE"/>
    <w:rsid w:val="00801F7D"/>
    <w:rsid w:val="00814667"/>
    <w:rsid w:val="0081657F"/>
    <w:rsid w:val="0081748B"/>
    <w:rsid w:val="00840E17"/>
    <w:rsid w:val="00850F5C"/>
    <w:rsid w:val="00851597"/>
    <w:rsid w:val="00853702"/>
    <w:rsid w:val="00857570"/>
    <w:rsid w:val="0086121D"/>
    <w:rsid w:val="00875A51"/>
    <w:rsid w:val="00877535"/>
    <w:rsid w:val="00887425"/>
    <w:rsid w:val="00891F03"/>
    <w:rsid w:val="008A35BC"/>
    <w:rsid w:val="008B14E3"/>
    <w:rsid w:val="008D3921"/>
    <w:rsid w:val="00900FE3"/>
    <w:rsid w:val="00915224"/>
    <w:rsid w:val="009171DB"/>
    <w:rsid w:val="00937CAE"/>
    <w:rsid w:val="00954F4E"/>
    <w:rsid w:val="0096257B"/>
    <w:rsid w:val="00965244"/>
    <w:rsid w:val="00975BEC"/>
    <w:rsid w:val="00977412"/>
    <w:rsid w:val="009822A4"/>
    <w:rsid w:val="0098482C"/>
    <w:rsid w:val="00995030"/>
    <w:rsid w:val="009A5EBE"/>
    <w:rsid w:val="009A78E3"/>
    <w:rsid w:val="009C282A"/>
    <w:rsid w:val="009C397A"/>
    <w:rsid w:val="009C7A48"/>
    <w:rsid w:val="009D05B2"/>
    <w:rsid w:val="009F457B"/>
    <w:rsid w:val="00A04927"/>
    <w:rsid w:val="00A100DC"/>
    <w:rsid w:val="00A14A1D"/>
    <w:rsid w:val="00A14F9D"/>
    <w:rsid w:val="00A212AA"/>
    <w:rsid w:val="00A274EC"/>
    <w:rsid w:val="00A47045"/>
    <w:rsid w:val="00A507A3"/>
    <w:rsid w:val="00A54815"/>
    <w:rsid w:val="00A60856"/>
    <w:rsid w:val="00A658EF"/>
    <w:rsid w:val="00A708D6"/>
    <w:rsid w:val="00A728C2"/>
    <w:rsid w:val="00A91622"/>
    <w:rsid w:val="00A92052"/>
    <w:rsid w:val="00AA3C57"/>
    <w:rsid w:val="00AB21F0"/>
    <w:rsid w:val="00AB3FAD"/>
    <w:rsid w:val="00AC1E63"/>
    <w:rsid w:val="00AD7EDF"/>
    <w:rsid w:val="00AE2C8C"/>
    <w:rsid w:val="00AF0441"/>
    <w:rsid w:val="00B065CE"/>
    <w:rsid w:val="00B14372"/>
    <w:rsid w:val="00B51012"/>
    <w:rsid w:val="00B55347"/>
    <w:rsid w:val="00B6013C"/>
    <w:rsid w:val="00B714AA"/>
    <w:rsid w:val="00B77109"/>
    <w:rsid w:val="00BA5D3B"/>
    <w:rsid w:val="00BB7E56"/>
    <w:rsid w:val="00BC457C"/>
    <w:rsid w:val="00BE1301"/>
    <w:rsid w:val="00BF0016"/>
    <w:rsid w:val="00C2192E"/>
    <w:rsid w:val="00C304E7"/>
    <w:rsid w:val="00C52691"/>
    <w:rsid w:val="00C62929"/>
    <w:rsid w:val="00C648BA"/>
    <w:rsid w:val="00C64911"/>
    <w:rsid w:val="00C71B13"/>
    <w:rsid w:val="00C87AF4"/>
    <w:rsid w:val="00C87E0C"/>
    <w:rsid w:val="00CA7C8B"/>
    <w:rsid w:val="00CD0E5F"/>
    <w:rsid w:val="00CD6720"/>
    <w:rsid w:val="00CE01D7"/>
    <w:rsid w:val="00CE327C"/>
    <w:rsid w:val="00CF1852"/>
    <w:rsid w:val="00D000D9"/>
    <w:rsid w:val="00D06896"/>
    <w:rsid w:val="00D369FE"/>
    <w:rsid w:val="00D746A5"/>
    <w:rsid w:val="00D755BB"/>
    <w:rsid w:val="00D85601"/>
    <w:rsid w:val="00DB7045"/>
    <w:rsid w:val="00DC5F25"/>
    <w:rsid w:val="00DC7D84"/>
    <w:rsid w:val="00DD3477"/>
    <w:rsid w:val="00DD7017"/>
    <w:rsid w:val="00DE15BE"/>
    <w:rsid w:val="00DE20C3"/>
    <w:rsid w:val="00DE54A1"/>
    <w:rsid w:val="00DF14D9"/>
    <w:rsid w:val="00E035E7"/>
    <w:rsid w:val="00E04447"/>
    <w:rsid w:val="00E324BC"/>
    <w:rsid w:val="00E52ED3"/>
    <w:rsid w:val="00E75B68"/>
    <w:rsid w:val="00E766E6"/>
    <w:rsid w:val="00E87734"/>
    <w:rsid w:val="00E9618F"/>
    <w:rsid w:val="00EA26B7"/>
    <w:rsid w:val="00EA4F4A"/>
    <w:rsid w:val="00EB64C9"/>
    <w:rsid w:val="00EB7D4D"/>
    <w:rsid w:val="00EC2A29"/>
    <w:rsid w:val="00EF02C4"/>
    <w:rsid w:val="00EF4093"/>
    <w:rsid w:val="00F11ED4"/>
    <w:rsid w:val="00F255A8"/>
    <w:rsid w:val="00F307F1"/>
    <w:rsid w:val="00F422F2"/>
    <w:rsid w:val="00F55782"/>
    <w:rsid w:val="00F55A8C"/>
    <w:rsid w:val="00F70790"/>
    <w:rsid w:val="00F74CA4"/>
    <w:rsid w:val="00F778F9"/>
    <w:rsid w:val="00F81253"/>
    <w:rsid w:val="00F96BED"/>
    <w:rsid w:val="00FA188F"/>
    <w:rsid w:val="00FA2791"/>
    <w:rsid w:val="00FA700C"/>
    <w:rsid w:val="00FC7878"/>
    <w:rsid w:val="00FD076D"/>
    <w:rsid w:val="00FD3EF7"/>
    <w:rsid w:val="00FD4336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386B8"/>
  <w15:docId w15:val="{DAB7D0B8-D1F2-4E1F-BB6B-F60C94A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6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6C4C"/>
  </w:style>
  <w:style w:type="paragraph" w:styleId="Piedepgina">
    <w:name w:val="footer"/>
    <w:basedOn w:val="Normal"/>
    <w:link w:val="PiedepginaCar"/>
    <w:uiPriority w:val="99"/>
    <w:semiHidden/>
    <w:unhideWhenUsed/>
    <w:rsid w:val="0046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C4C"/>
  </w:style>
  <w:style w:type="paragraph" w:styleId="Prrafodelista">
    <w:name w:val="List Paragraph"/>
    <w:basedOn w:val="Normal"/>
    <w:uiPriority w:val="34"/>
    <w:qFormat/>
    <w:rsid w:val="00466C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D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3C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4CA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D3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10.1002/ccd.27616" TargetMode="External"/><Relationship Id="rId13" Type="http://schemas.openxmlformats.org/officeDocument/2006/relationships/hyperlink" Target="http://www.onlinejacc.org/content/70/7/894" TargetMode="External"/><Relationship Id="rId18" Type="http://schemas.openxmlformats.org/officeDocument/2006/relationships/hyperlink" Target="http://www.internationaljournalofcardiology.com/article/S0167-5273(17)31522-X/abstrac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reumatologiaclinica.org/en/periarticular-nodules-arthritis-chronic-nephropathy/articulo/S2173574315001033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cademic.oup.com/ehjcimaging/advance-article/doi/10.1093/ehjci/jex255/4604690?guestAccessKey=11b48f9f-9b2d-4139-ae6f-b129479d4829" TargetMode="External"/><Relationship Id="rId17" Type="http://schemas.openxmlformats.org/officeDocument/2006/relationships/hyperlink" Target="https://www.pcronline.com/eurointervention/115th_issue/volume-12/number-18/370/cffr-as-an-alternative-to-ffr-does-the-contrast-still-need-to-be-contrasted.html" TargetMode="External"/><Relationship Id="rId25" Type="http://schemas.openxmlformats.org/officeDocument/2006/relationships/hyperlink" Target="http://view.info.escardio.org/?j=fecc15777763057c&amp;m=fe89127277620d7570&amp;ls=fe3616707d65057c731773&amp;l=feff1271706507&amp;s=fecb11737c67047d&amp;jb=ffcf14&amp;ju=fe8d11717267037b70&amp;r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cademic.oup.com/ehjcimaging/article-abstract/doi/10.1093/ehjci/jex062/3573345/Influence-of-coronary-microcirculatory-dysfunction?redirectedFrom=fulltext" TargetMode="External"/><Relationship Id="rId20" Type="http://schemas.openxmlformats.org/officeDocument/2006/relationships/hyperlink" Target="https://academic.oup.com/europace/article/17/4/529/2467137/Interatrial-septum-puncture-in-an-atypica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ventions.onlinejacc.org/content/10/22/2342.1" TargetMode="External"/><Relationship Id="rId24" Type="http://schemas.openxmlformats.org/officeDocument/2006/relationships/hyperlink" Target="http://www.escardio.org/Guidelines-&amp;-Education/E%E2%80%93learning/Clinical-cases/General-cardiology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cronline.com/eurointervention/123rd_issue/volume-13/number-8/148/long-term-outcome-of-a-spontaneous-coronary-artery-dissection-treated-with-a-bioresorbable-scaffold.html" TargetMode="External"/><Relationship Id="rId23" Type="http://schemas.openxmlformats.org/officeDocument/2006/relationships/hyperlink" Target="http://www.escardio.org/Guidelines-&amp;-Education/E%E2%80%93learning/Clinical-cases/Myocardial-and-pericardial-diseases/Image-of-the-month-Clinically-suspected-cardiac-sarcoidosi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nlinejacc.org/content/71/4/468.1?_ga=2.64810285.302407011.1520411580-737125185.1519665951" TargetMode="External"/><Relationship Id="rId19" Type="http://schemas.openxmlformats.org/officeDocument/2006/relationships/hyperlink" Target="http://circinterventions.ahajournals.org/content/9/1/e003133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nterventions.onlinejacc.org/content/11/8/741?sso=1&amp;sso_redirect_count=1&amp;access_token=V0MoKZCBSeX8OCe9lVXN2KsgKo29ZYTs4lSPoDu0wLekFBvYGLZVjgJzLQlaE9tc5iYLZzUqd6frAP4ONAE8cOdxe5G5Zy1cu6yN87nqJmQwyn7ITX6zdq0Z" TargetMode="External"/><Relationship Id="rId14" Type="http://schemas.openxmlformats.org/officeDocument/2006/relationships/hyperlink" Target="https://academic.oup.com/ehjcimaging/advance-article/doi/10.1093/ehjci/jex255/4604690?guestAccessKey=d81452dc-882b-4628-aa48-f122eb127165" TargetMode="External"/><Relationship Id="rId22" Type="http://schemas.openxmlformats.org/officeDocument/2006/relationships/hyperlink" Target="https://www.pcronline.com/eurointervention/74th_issue/volume-10/number-3/67/how-should-i-treat-a-patient-with-an-entrapped-infected-permanent-pacemaker-lead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7760</TotalTime>
  <Pages>15</Pages>
  <Words>3591</Words>
  <Characters>19751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Macaya Ten</cp:lastModifiedBy>
  <cp:revision>115</cp:revision>
  <cp:lastPrinted>2018-05-09T15:42:00Z</cp:lastPrinted>
  <dcterms:created xsi:type="dcterms:W3CDTF">2016-04-12T07:31:00Z</dcterms:created>
  <dcterms:modified xsi:type="dcterms:W3CDTF">2018-09-19T16:24:00Z</dcterms:modified>
</cp:coreProperties>
</file>